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081" w:rsidRPr="00680560" w:rsidRDefault="00CC0081" w:rsidP="006E1C73">
      <w:pPr>
        <w:spacing w:after="0" w:line="240" w:lineRule="auto"/>
        <w:jc w:val="center"/>
        <w:rPr>
          <w:b/>
          <w:bCs/>
          <w:sz w:val="28"/>
          <w:szCs w:val="28"/>
          <w:lang w:val="id-ID"/>
        </w:rPr>
      </w:pPr>
      <w:r w:rsidRPr="00680560">
        <w:rPr>
          <w:b/>
          <w:bCs/>
          <w:sz w:val="28"/>
          <w:szCs w:val="28"/>
        </w:rPr>
        <w:t xml:space="preserve">PERNYATAAN PERJANJIAN KINERJA </w:t>
      </w:r>
      <w:r w:rsidRPr="00680560">
        <w:rPr>
          <w:b/>
          <w:bCs/>
          <w:sz w:val="28"/>
          <w:szCs w:val="28"/>
          <w:lang w:val="id-ID"/>
        </w:rPr>
        <w:t>DINAS PARIWISATA</w:t>
      </w:r>
    </w:p>
    <w:p w:rsidR="00457B4F" w:rsidRDefault="00CC0081" w:rsidP="006E1C73">
      <w:pPr>
        <w:spacing w:after="0" w:line="240" w:lineRule="auto"/>
        <w:jc w:val="center"/>
        <w:rPr>
          <w:b/>
          <w:bCs/>
          <w:sz w:val="28"/>
          <w:szCs w:val="28"/>
        </w:rPr>
      </w:pPr>
      <w:r w:rsidRPr="00680560">
        <w:rPr>
          <w:b/>
          <w:bCs/>
          <w:sz w:val="28"/>
          <w:szCs w:val="28"/>
        </w:rPr>
        <w:t>KABUPATEN EMPAT LAWANG</w:t>
      </w:r>
    </w:p>
    <w:p w:rsidR="006E1C73" w:rsidRPr="00680560" w:rsidRDefault="006E1C73" w:rsidP="006E1C73">
      <w:pPr>
        <w:spacing w:after="0" w:line="240" w:lineRule="auto"/>
        <w:jc w:val="center"/>
        <w:rPr>
          <w:b/>
          <w:bCs/>
          <w:sz w:val="28"/>
          <w:szCs w:val="28"/>
          <w:lang w:val="id-ID"/>
        </w:rPr>
      </w:pPr>
    </w:p>
    <w:p w:rsidR="00CC0081" w:rsidRPr="00CC0081" w:rsidRDefault="00CC0081" w:rsidP="00C76C36">
      <w:pPr>
        <w:spacing w:after="0" w:line="360" w:lineRule="auto"/>
        <w:jc w:val="center"/>
        <w:rPr>
          <w:lang w:val="id-ID"/>
        </w:rPr>
      </w:pPr>
      <w:r>
        <w:rPr>
          <w:noProof/>
          <w:lang w:val="id-ID" w:eastAsia="id-ID"/>
        </w:rPr>
        <w:drawing>
          <wp:inline distT="0" distB="0" distL="0" distR="0">
            <wp:extent cx="799994" cy="81391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807410" cy="821461"/>
                    </a:xfrm>
                    <a:prstGeom prst="rect">
                      <a:avLst/>
                    </a:prstGeom>
                    <a:noFill/>
                    <a:ln w="9525">
                      <a:noFill/>
                      <a:miter lim="800000"/>
                      <a:headEnd/>
                      <a:tailEnd/>
                    </a:ln>
                  </pic:spPr>
                </pic:pic>
              </a:graphicData>
            </a:graphic>
          </wp:inline>
        </w:drawing>
      </w:r>
    </w:p>
    <w:p w:rsidR="00CC0081" w:rsidRPr="00CE4F3E" w:rsidRDefault="00CE4F3E" w:rsidP="00C76C36">
      <w:pPr>
        <w:pStyle w:val="Default"/>
        <w:spacing w:line="360" w:lineRule="auto"/>
        <w:jc w:val="center"/>
        <w:rPr>
          <w:b/>
          <w:bCs/>
          <w:sz w:val="28"/>
          <w:szCs w:val="28"/>
          <w:lang w:val="en-US"/>
        </w:rPr>
      </w:pPr>
      <w:r>
        <w:rPr>
          <w:b/>
          <w:bCs/>
          <w:sz w:val="28"/>
          <w:szCs w:val="28"/>
        </w:rPr>
        <w:t>PERJANJIAN KINERJA TAHUN 201</w:t>
      </w:r>
      <w:r>
        <w:rPr>
          <w:b/>
          <w:bCs/>
          <w:sz w:val="28"/>
          <w:szCs w:val="28"/>
          <w:lang w:val="en-US"/>
        </w:rPr>
        <w:t>8</w:t>
      </w:r>
    </w:p>
    <w:p w:rsidR="00842740" w:rsidRDefault="00842740" w:rsidP="00680560">
      <w:pPr>
        <w:pStyle w:val="Default"/>
        <w:spacing w:line="360" w:lineRule="auto"/>
        <w:jc w:val="center"/>
        <w:rPr>
          <w:sz w:val="23"/>
          <w:szCs w:val="23"/>
        </w:rPr>
      </w:pPr>
    </w:p>
    <w:p w:rsidR="00CC0081" w:rsidRDefault="00E06752" w:rsidP="00680560">
      <w:pPr>
        <w:pStyle w:val="Default"/>
        <w:spacing w:line="360" w:lineRule="auto"/>
        <w:jc w:val="both"/>
        <w:rPr>
          <w:rFonts w:ascii="Arial" w:hAnsi="Arial" w:cs="Arial"/>
          <w:lang w:val="en-US"/>
        </w:rPr>
      </w:pPr>
      <w:r>
        <w:rPr>
          <w:rFonts w:ascii="Arial" w:hAnsi="Arial" w:cs="Arial"/>
        </w:rPr>
        <w:t>Dalam rangka mewujudkan m</w:t>
      </w:r>
      <w:r>
        <w:rPr>
          <w:rFonts w:ascii="Arial" w:hAnsi="Arial" w:cs="Arial"/>
          <w:lang w:val="en-US"/>
        </w:rPr>
        <w:t>a</w:t>
      </w:r>
      <w:r>
        <w:rPr>
          <w:rFonts w:ascii="Arial" w:hAnsi="Arial" w:cs="Arial"/>
        </w:rPr>
        <w:t>n</w:t>
      </w:r>
      <w:r>
        <w:rPr>
          <w:rFonts w:ascii="Arial" w:hAnsi="Arial" w:cs="Arial"/>
          <w:lang w:val="en-US"/>
        </w:rPr>
        <w:t>a</w:t>
      </w:r>
      <w:r w:rsidR="00CC0081" w:rsidRPr="00842740">
        <w:rPr>
          <w:rFonts w:ascii="Arial" w:hAnsi="Arial" w:cs="Arial"/>
        </w:rPr>
        <w:t xml:space="preserve">jemen pemerintahan yang efektif, transparan, dan akuntabel serta berorientasi pada hasil, kami yang bertanda tangan di bawah ini; </w:t>
      </w:r>
    </w:p>
    <w:p w:rsidR="00680560" w:rsidRPr="00680560" w:rsidRDefault="00680560" w:rsidP="00680560">
      <w:pPr>
        <w:pStyle w:val="Default"/>
        <w:spacing w:line="360" w:lineRule="auto"/>
        <w:jc w:val="both"/>
        <w:rPr>
          <w:rFonts w:ascii="Arial" w:hAnsi="Arial" w:cs="Arial"/>
          <w:lang w:val="en-US"/>
        </w:rPr>
      </w:pPr>
    </w:p>
    <w:p w:rsidR="00CC0081" w:rsidRDefault="00CC0081" w:rsidP="005462E3">
      <w:pPr>
        <w:pStyle w:val="Default"/>
        <w:spacing w:line="360" w:lineRule="auto"/>
        <w:jc w:val="both"/>
        <w:rPr>
          <w:rFonts w:ascii="Arial" w:hAnsi="Arial" w:cs="Arial"/>
          <w:lang w:val="en-US"/>
        </w:rPr>
      </w:pPr>
      <w:r w:rsidRPr="00842740">
        <w:rPr>
          <w:rFonts w:ascii="Arial" w:hAnsi="Arial" w:cs="Arial"/>
        </w:rPr>
        <w:t xml:space="preserve">Nama </w:t>
      </w:r>
      <w:r w:rsidR="00842740" w:rsidRPr="00842740">
        <w:rPr>
          <w:rFonts w:ascii="Arial" w:hAnsi="Arial" w:cs="Arial"/>
        </w:rPr>
        <w:tab/>
      </w:r>
      <w:r w:rsidR="00842740" w:rsidRPr="00842740">
        <w:rPr>
          <w:rFonts w:ascii="Arial" w:hAnsi="Arial" w:cs="Arial"/>
        </w:rPr>
        <w:tab/>
      </w:r>
      <w:r w:rsidR="00190CAD">
        <w:rPr>
          <w:rFonts w:ascii="Arial" w:hAnsi="Arial" w:cs="Arial"/>
        </w:rPr>
        <w:t xml:space="preserve">: </w:t>
      </w:r>
      <w:r w:rsidR="00CE4F3E">
        <w:rPr>
          <w:rFonts w:ascii="Arial" w:hAnsi="Arial" w:cs="Arial"/>
          <w:lang w:val="en-US"/>
        </w:rPr>
        <w:t>Mgs. A. Nawawi, AP, M.Si</w:t>
      </w:r>
    </w:p>
    <w:p w:rsidR="005462E3" w:rsidRPr="005462E3" w:rsidRDefault="005462E3" w:rsidP="005462E3">
      <w:pPr>
        <w:spacing w:after="0"/>
        <w:rPr>
          <w:rFonts w:ascii="Arial" w:hAnsi="Arial" w:cs="Arial"/>
          <w:bCs/>
        </w:rPr>
      </w:pPr>
      <w:r>
        <w:rPr>
          <w:rFonts w:ascii="Arial" w:hAnsi="Arial" w:cs="Arial"/>
          <w:lang w:val="id-ID"/>
        </w:rPr>
        <w:t>NIP</w:t>
      </w:r>
      <w:r>
        <w:rPr>
          <w:rFonts w:ascii="Arial" w:hAnsi="Arial" w:cs="Arial"/>
        </w:rPr>
        <w:tab/>
      </w:r>
      <w:r>
        <w:rPr>
          <w:rFonts w:ascii="Arial" w:hAnsi="Arial" w:cs="Arial"/>
        </w:rPr>
        <w:tab/>
        <w:t>: 197705301996021001</w:t>
      </w:r>
    </w:p>
    <w:p w:rsidR="00842740" w:rsidRDefault="00842740" w:rsidP="005462E3">
      <w:pPr>
        <w:pStyle w:val="Default"/>
        <w:spacing w:line="360" w:lineRule="auto"/>
        <w:jc w:val="both"/>
        <w:rPr>
          <w:rFonts w:ascii="Arial" w:hAnsi="Arial" w:cs="Arial"/>
          <w:lang w:val="en-US"/>
        </w:rPr>
      </w:pPr>
      <w:r w:rsidRPr="00842740">
        <w:rPr>
          <w:rFonts w:ascii="Arial" w:hAnsi="Arial" w:cs="Arial"/>
        </w:rPr>
        <w:t xml:space="preserve">Jabatan </w:t>
      </w:r>
      <w:r w:rsidRPr="00842740">
        <w:rPr>
          <w:rFonts w:ascii="Arial" w:hAnsi="Arial" w:cs="Arial"/>
        </w:rPr>
        <w:tab/>
        <w:t>: Kepala Dinas Pariwisata</w:t>
      </w:r>
      <w:r w:rsidR="00CC0081" w:rsidRPr="00842740">
        <w:rPr>
          <w:rFonts w:ascii="Arial" w:hAnsi="Arial" w:cs="Arial"/>
        </w:rPr>
        <w:t xml:space="preserve"> Kabupaten Empat Lawang </w:t>
      </w:r>
    </w:p>
    <w:p w:rsidR="00680560" w:rsidRPr="00680560" w:rsidRDefault="00680560" w:rsidP="00680560">
      <w:pPr>
        <w:pStyle w:val="Default"/>
        <w:spacing w:line="360" w:lineRule="auto"/>
        <w:jc w:val="both"/>
        <w:rPr>
          <w:rFonts w:ascii="Arial" w:hAnsi="Arial" w:cs="Arial"/>
          <w:lang w:val="en-US"/>
        </w:rPr>
      </w:pPr>
    </w:p>
    <w:p w:rsidR="00CC0081" w:rsidRDefault="00CC0081" w:rsidP="00680560">
      <w:pPr>
        <w:pStyle w:val="Default"/>
        <w:spacing w:line="360" w:lineRule="auto"/>
        <w:jc w:val="both"/>
        <w:rPr>
          <w:rFonts w:ascii="Arial" w:hAnsi="Arial" w:cs="Arial"/>
          <w:b/>
          <w:bCs/>
          <w:lang w:val="en-US"/>
        </w:rPr>
      </w:pPr>
      <w:r w:rsidRPr="00842740">
        <w:rPr>
          <w:rFonts w:ascii="Arial" w:hAnsi="Arial" w:cs="Arial"/>
        </w:rPr>
        <w:t xml:space="preserve">Selanjutnya disebut </w:t>
      </w:r>
      <w:r w:rsidR="00680560">
        <w:rPr>
          <w:rFonts w:ascii="Arial" w:hAnsi="Arial" w:cs="Arial"/>
          <w:b/>
          <w:bCs/>
        </w:rPr>
        <w:t xml:space="preserve">Pihak </w:t>
      </w:r>
      <w:r w:rsidR="00680560">
        <w:rPr>
          <w:rFonts w:ascii="Arial" w:hAnsi="Arial" w:cs="Arial"/>
          <w:b/>
          <w:bCs/>
          <w:lang w:val="en-US"/>
        </w:rPr>
        <w:t>p</w:t>
      </w:r>
      <w:r w:rsidRPr="00842740">
        <w:rPr>
          <w:rFonts w:ascii="Arial" w:hAnsi="Arial" w:cs="Arial"/>
          <w:b/>
          <w:bCs/>
        </w:rPr>
        <w:t xml:space="preserve">ertama; </w:t>
      </w:r>
    </w:p>
    <w:p w:rsidR="00680560" w:rsidRPr="00680560" w:rsidRDefault="00680560" w:rsidP="00680560">
      <w:pPr>
        <w:pStyle w:val="Default"/>
        <w:spacing w:line="360" w:lineRule="auto"/>
        <w:jc w:val="both"/>
        <w:rPr>
          <w:rFonts w:ascii="Arial" w:hAnsi="Arial" w:cs="Arial"/>
          <w:lang w:val="en-US"/>
        </w:rPr>
      </w:pPr>
    </w:p>
    <w:p w:rsidR="00CC0081" w:rsidRPr="005462E3" w:rsidRDefault="00CC0081" w:rsidP="00680560">
      <w:pPr>
        <w:pStyle w:val="Default"/>
        <w:spacing w:line="360" w:lineRule="auto"/>
        <w:jc w:val="both"/>
        <w:rPr>
          <w:rFonts w:ascii="Arial" w:hAnsi="Arial" w:cs="Arial"/>
          <w:lang w:val="en-US"/>
        </w:rPr>
      </w:pPr>
      <w:r w:rsidRPr="00842740">
        <w:rPr>
          <w:rFonts w:ascii="Arial" w:hAnsi="Arial" w:cs="Arial"/>
        </w:rPr>
        <w:t xml:space="preserve">Nama </w:t>
      </w:r>
      <w:r w:rsidR="00842740" w:rsidRPr="00842740">
        <w:rPr>
          <w:rFonts w:ascii="Arial" w:hAnsi="Arial" w:cs="Arial"/>
        </w:rPr>
        <w:tab/>
      </w:r>
      <w:r w:rsidR="00842740" w:rsidRPr="00842740">
        <w:rPr>
          <w:rFonts w:ascii="Arial" w:hAnsi="Arial" w:cs="Arial"/>
        </w:rPr>
        <w:tab/>
      </w:r>
      <w:r w:rsidRPr="00842740">
        <w:rPr>
          <w:rFonts w:ascii="Arial" w:hAnsi="Arial" w:cs="Arial"/>
        </w:rPr>
        <w:t xml:space="preserve">: H. </w:t>
      </w:r>
      <w:r w:rsidR="00842740" w:rsidRPr="00842740">
        <w:rPr>
          <w:rFonts w:ascii="Arial" w:hAnsi="Arial" w:cs="Arial"/>
        </w:rPr>
        <w:t>Syahril Hanafiah</w:t>
      </w:r>
    </w:p>
    <w:p w:rsidR="00CC0081" w:rsidRDefault="00CC0081" w:rsidP="00680560">
      <w:pPr>
        <w:pStyle w:val="Default"/>
        <w:spacing w:line="360" w:lineRule="auto"/>
        <w:jc w:val="both"/>
        <w:rPr>
          <w:rFonts w:ascii="Arial" w:hAnsi="Arial" w:cs="Arial"/>
          <w:lang w:val="en-US"/>
        </w:rPr>
      </w:pPr>
      <w:r w:rsidRPr="00842740">
        <w:rPr>
          <w:rFonts w:ascii="Arial" w:hAnsi="Arial" w:cs="Arial"/>
        </w:rPr>
        <w:t xml:space="preserve">Jabatan </w:t>
      </w:r>
      <w:r w:rsidR="00842740" w:rsidRPr="00842740">
        <w:rPr>
          <w:rFonts w:ascii="Arial" w:hAnsi="Arial" w:cs="Arial"/>
        </w:rPr>
        <w:tab/>
      </w:r>
      <w:r w:rsidRPr="00842740">
        <w:rPr>
          <w:rFonts w:ascii="Arial" w:hAnsi="Arial" w:cs="Arial"/>
        </w:rPr>
        <w:t>: B</w:t>
      </w:r>
      <w:r w:rsidR="00680560">
        <w:rPr>
          <w:rFonts w:ascii="Arial" w:hAnsi="Arial" w:cs="Arial"/>
          <w:lang w:val="en-US"/>
        </w:rPr>
        <w:t>upati</w:t>
      </w:r>
      <w:r w:rsidR="009263B1">
        <w:rPr>
          <w:rFonts w:ascii="Arial" w:hAnsi="Arial" w:cs="Arial"/>
        </w:rPr>
        <w:t xml:space="preserve"> </w:t>
      </w:r>
      <w:r w:rsidRPr="00842740">
        <w:rPr>
          <w:rFonts w:ascii="Arial" w:hAnsi="Arial" w:cs="Arial"/>
        </w:rPr>
        <w:t xml:space="preserve">Empat Lawang </w:t>
      </w:r>
    </w:p>
    <w:p w:rsidR="0054027A" w:rsidRPr="0054027A" w:rsidRDefault="0054027A" w:rsidP="00680560">
      <w:pPr>
        <w:pStyle w:val="Default"/>
        <w:spacing w:line="360" w:lineRule="auto"/>
        <w:jc w:val="both"/>
        <w:rPr>
          <w:rFonts w:ascii="Arial" w:hAnsi="Arial" w:cs="Arial"/>
          <w:lang w:val="en-US"/>
        </w:rPr>
      </w:pPr>
    </w:p>
    <w:p w:rsidR="00CC0081" w:rsidRDefault="00CC0081" w:rsidP="00680560">
      <w:pPr>
        <w:pStyle w:val="Default"/>
        <w:spacing w:line="360" w:lineRule="auto"/>
        <w:jc w:val="both"/>
        <w:rPr>
          <w:rFonts w:ascii="Arial" w:hAnsi="Arial" w:cs="Arial"/>
          <w:b/>
          <w:bCs/>
        </w:rPr>
      </w:pPr>
      <w:r w:rsidRPr="00842740">
        <w:rPr>
          <w:rFonts w:ascii="Arial" w:hAnsi="Arial" w:cs="Arial"/>
        </w:rPr>
        <w:t>Selaku atasan lan</w:t>
      </w:r>
      <w:r w:rsidR="00680560">
        <w:rPr>
          <w:rFonts w:ascii="Arial" w:hAnsi="Arial" w:cs="Arial"/>
          <w:lang w:val="en-US"/>
        </w:rPr>
        <w:t>g</w:t>
      </w:r>
      <w:r w:rsidRPr="00842740">
        <w:rPr>
          <w:rFonts w:ascii="Arial" w:hAnsi="Arial" w:cs="Arial"/>
        </w:rPr>
        <w:t xml:space="preserve">sung pihak pertama, Selanjutnya disebut </w:t>
      </w:r>
      <w:r w:rsidR="00680560">
        <w:rPr>
          <w:rFonts w:ascii="Arial" w:hAnsi="Arial" w:cs="Arial"/>
          <w:b/>
          <w:bCs/>
        </w:rPr>
        <w:t xml:space="preserve">Pihak </w:t>
      </w:r>
      <w:r w:rsidR="00680560">
        <w:rPr>
          <w:rFonts w:ascii="Arial" w:hAnsi="Arial" w:cs="Arial"/>
          <w:b/>
          <w:bCs/>
          <w:lang w:val="en-US"/>
        </w:rPr>
        <w:t>k</w:t>
      </w:r>
      <w:r w:rsidRPr="00842740">
        <w:rPr>
          <w:rFonts w:ascii="Arial" w:hAnsi="Arial" w:cs="Arial"/>
          <w:b/>
          <w:bCs/>
        </w:rPr>
        <w:t xml:space="preserve">edua; </w:t>
      </w:r>
    </w:p>
    <w:p w:rsidR="00842740" w:rsidRPr="00842740" w:rsidRDefault="00842740" w:rsidP="00680560">
      <w:pPr>
        <w:pStyle w:val="Default"/>
        <w:spacing w:line="360" w:lineRule="auto"/>
        <w:jc w:val="both"/>
        <w:rPr>
          <w:rFonts w:ascii="Arial" w:hAnsi="Arial" w:cs="Arial"/>
        </w:rPr>
      </w:pPr>
    </w:p>
    <w:p w:rsidR="00CC0081" w:rsidRPr="00842740" w:rsidRDefault="00CC0081" w:rsidP="00680560">
      <w:pPr>
        <w:pStyle w:val="Default"/>
        <w:spacing w:line="360" w:lineRule="auto"/>
        <w:ind w:firstLine="720"/>
        <w:jc w:val="both"/>
        <w:rPr>
          <w:rFonts w:ascii="Arial" w:hAnsi="Arial" w:cs="Arial"/>
        </w:rPr>
      </w:pPr>
      <w:r w:rsidRPr="00842740">
        <w:rPr>
          <w:rFonts w:ascii="Arial" w:hAnsi="Arial" w:cs="Arial"/>
        </w:rPr>
        <w:t xml:space="preserve">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 </w:t>
      </w:r>
    </w:p>
    <w:p w:rsidR="00CC0081" w:rsidRPr="00842740" w:rsidRDefault="00CC0081" w:rsidP="00680560">
      <w:pPr>
        <w:pStyle w:val="Default"/>
        <w:spacing w:line="360" w:lineRule="auto"/>
        <w:ind w:firstLine="720"/>
        <w:jc w:val="both"/>
        <w:rPr>
          <w:rFonts w:ascii="Arial" w:hAnsi="Arial" w:cs="Arial"/>
        </w:rPr>
      </w:pPr>
      <w:r w:rsidRPr="00842740">
        <w:rPr>
          <w:rFonts w:ascii="Arial" w:hAnsi="Arial" w:cs="Arial"/>
        </w:rPr>
        <w:t xml:space="preserve">Pihak kedua akan melakukan supervisi yang diperlukan serta akan melakukan evaluasi terhadap capaian kinerja dari perjanjian ini dan mengambil tindakan yang diperlukan dalam rangka pemberian penghargaan dan sanksi. </w:t>
      </w:r>
    </w:p>
    <w:p w:rsidR="00CC0081" w:rsidRDefault="00CC0081" w:rsidP="00680560">
      <w:pPr>
        <w:pStyle w:val="Default"/>
        <w:spacing w:line="360" w:lineRule="auto"/>
        <w:ind w:firstLine="720"/>
        <w:jc w:val="both"/>
        <w:rPr>
          <w:rFonts w:ascii="Arial" w:hAnsi="Arial" w:cs="Arial"/>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9"/>
        <w:gridCol w:w="2126"/>
        <w:gridCol w:w="4411"/>
      </w:tblGrid>
      <w:tr w:rsidR="00490FB1" w:rsidTr="00CC477D">
        <w:trPr>
          <w:jc w:val="center"/>
        </w:trPr>
        <w:tc>
          <w:tcPr>
            <w:tcW w:w="3369" w:type="dxa"/>
          </w:tcPr>
          <w:p w:rsidR="00490FB1" w:rsidRDefault="00490FB1" w:rsidP="00C76C36">
            <w:pPr>
              <w:pStyle w:val="Default"/>
              <w:spacing w:line="360" w:lineRule="auto"/>
              <w:jc w:val="center"/>
              <w:rPr>
                <w:rFonts w:ascii="Arial" w:hAnsi="Arial" w:cs="Arial"/>
                <w:b/>
                <w:lang w:val="en-US"/>
              </w:rPr>
            </w:pPr>
          </w:p>
          <w:p w:rsidR="008F07AC" w:rsidRDefault="008F07AC" w:rsidP="00C76C36">
            <w:pPr>
              <w:pStyle w:val="Default"/>
              <w:spacing w:line="360" w:lineRule="auto"/>
              <w:jc w:val="center"/>
              <w:rPr>
                <w:rFonts w:ascii="Arial" w:hAnsi="Arial" w:cs="Arial"/>
                <w:b/>
                <w:lang w:val="en-US"/>
              </w:rPr>
            </w:pPr>
          </w:p>
          <w:p w:rsidR="00490FB1" w:rsidRDefault="00490FB1" w:rsidP="00C76C36">
            <w:pPr>
              <w:pStyle w:val="Default"/>
              <w:spacing w:line="360" w:lineRule="auto"/>
              <w:jc w:val="center"/>
              <w:rPr>
                <w:rFonts w:ascii="Arial" w:hAnsi="Arial" w:cs="Arial"/>
                <w:b/>
                <w:lang w:val="en-US"/>
              </w:rPr>
            </w:pPr>
            <w:r w:rsidRPr="00680560">
              <w:rPr>
                <w:rFonts w:ascii="Arial" w:hAnsi="Arial" w:cs="Arial"/>
                <w:b/>
              </w:rPr>
              <w:t>Pihak Kedua</w:t>
            </w:r>
          </w:p>
          <w:p w:rsidR="00490FB1" w:rsidRDefault="00490FB1" w:rsidP="00C76C36">
            <w:pPr>
              <w:pStyle w:val="Default"/>
              <w:spacing w:line="360" w:lineRule="auto"/>
              <w:jc w:val="center"/>
              <w:rPr>
                <w:rFonts w:ascii="Arial" w:hAnsi="Arial" w:cs="Arial"/>
                <w:lang w:val="en-US"/>
              </w:rPr>
            </w:pPr>
            <w:r w:rsidRPr="00842740">
              <w:rPr>
                <w:rFonts w:ascii="Arial" w:hAnsi="Arial" w:cs="Arial"/>
              </w:rPr>
              <w:t>BUPATI EMPAT LAWANG</w:t>
            </w:r>
          </w:p>
          <w:p w:rsidR="00490FB1" w:rsidRDefault="00490FB1" w:rsidP="00C76C36">
            <w:pPr>
              <w:pStyle w:val="Default"/>
              <w:spacing w:line="360" w:lineRule="auto"/>
              <w:jc w:val="center"/>
              <w:rPr>
                <w:rFonts w:ascii="Arial" w:hAnsi="Arial" w:cs="Arial"/>
                <w:lang w:val="en-US"/>
              </w:rPr>
            </w:pPr>
          </w:p>
          <w:p w:rsidR="00490FB1" w:rsidRPr="00C76C36" w:rsidRDefault="00490FB1" w:rsidP="00C76C36">
            <w:pPr>
              <w:pStyle w:val="Default"/>
              <w:spacing w:line="360" w:lineRule="auto"/>
              <w:jc w:val="center"/>
              <w:rPr>
                <w:rFonts w:ascii="Arial" w:hAnsi="Arial" w:cs="Arial"/>
                <w:lang w:val="en-US"/>
              </w:rPr>
            </w:pPr>
          </w:p>
          <w:p w:rsidR="00490FB1" w:rsidRPr="00C76C36" w:rsidRDefault="00490FB1" w:rsidP="00C76C36">
            <w:pPr>
              <w:pStyle w:val="Default"/>
              <w:spacing w:line="360" w:lineRule="auto"/>
              <w:jc w:val="center"/>
              <w:rPr>
                <w:rFonts w:ascii="Arial" w:hAnsi="Arial" w:cs="Arial"/>
                <w:lang w:val="en-US"/>
              </w:rPr>
            </w:pPr>
            <w:r w:rsidRPr="00842740">
              <w:rPr>
                <w:rFonts w:ascii="Arial" w:hAnsi="Arial" w:cs="Arial"/>
              </w:rPr>
              <w:t>H. SYAHRIL HANAFIAH</w:t>
            </w:r>
          </w:p>
        </w:tc>
        <w:tc>
          <w:tcPr>
            <w:tcW w:w="2126" w:type="dxa"/>
          </w:tcPr>
          <w:p w:rsidR="00490FB1" w:rsidRDefault="00490FB1" w:rsidP="00C76C36">
            <w:pPr>
              <w:pStyle w:val="Default"/>
              <w:spacing w:line="360" w:lineRule="auto"/>
              <w:jc w:val="center"/>
              <w:rPr>
                <w:rFonts w:ascii="Arial" w:hAnsi="Arial" w:cs="Arial"/>
                <w:lang w:val="en-US"/>
              </w:rPr>
            </w:pPr>
          </w:p>
        </w:tc>
        <w:tc>
          <w:tcPr>
            <w:tcW w:w="4411" w:type="dxa"/>
          </w:tcPr>
          <w:p w:rsidR="00490FB1" w:rsidRDefault="00490FB1" w:rsidP="00C76C36">
            <w:pPr>
              <w:pStyle w:val="Default"/>
              <w:spacing w:line="360" w:lineRule="auto"/>
              <w:jc w:val="center"/>
              <w:rPr>
                <w:rFonts w:ascii="Arial" w:hAnsi="Arial" w:cs="Arial"/>
                <w:lang w:val="en-US"/>
              </w:rPr>
            </w:pPr>
            <w:r>
              <w:rPr>
                <w:rFonts w:ascii="Arial" w:hAnsi="Arial" w:cs="Arial"/>
                <w:lang w:val="en-US"/>
              </w:rPr>
              <w:t>T</w:t>
            </w:r>
            <w:r>
              <w:rPr>
                <w:rFonts w:ascii="Arial" w:hAnsi="Arial" w:cs="Arial"/>
              </w:rPr>
              <w:t xml:space="preserve">ebing </w:t>
            </w:r>
            <w:r w:rsidRPr="00842740">
              <w:rPr>
                <w:rFonts w:ascii="Arial" w:hAnsi="Arial" w:cs="Arial"/>
              </w:rPr>
              <w:t xml:space="preserve">Tinggi,                   </w:t>
            </w:r>
            <w:r w:rsidR="00CE4F3E">
              <w:rPr>
                <w:rFonts w:ascii="Arial" w:hAnsi="Arial" w:cs="Arial"/>
              </w:rPr>
              <w:t>201</w:t>
            </w:r>
            <w:r w:rsidR="00CE4F3E">
              <w:rPr>
                <w:rFonts w:ascii="Arial" w:hAnsi="Arial" w:cs="Arial"/>
                <w:lang w:val="en-US"/>
              </w:rPr>
              <w:t>8</w:t>
            </w:r>
          </w:p>
          <w:p w:rsidR="008F07AC" w:rsidRPr="00CE4F3E" w:rsidRDefault="008F07AC" w:rsidP="00C76C36">
            <w:pPr>
              <w:pStyle w:val="Default"/>
              <w:spacing w:line="360" w:lineRule="auto"/>
              <w:jc w:val="center"/>
              <w:rPr>
                <w:rFonts w:ascii="Arial" w:hAnsi="Arial" w:cs="Arial"/>
                <w:lang w:val="en-US"/>
              </w:rPr>
            </w:pPr>
          </w:p>
          <w:p w:rsidR="00490FB1" w:rsidRDefault="00490FB1" w:rsidP="00C76C36">
            <w:pPr>
              <w:pStyle w:val="Default"/>
              <w:jc w:val="center"/>
              <w:rPr>
                <w:rFonts w:ascii="Arial" w:hAnsi="Arial" w:cs="Arial"/>
                <w:b/>
                <w:lang w:val="en-US"/>
              </w:rPr>
            </w:pPr>
            <w:r w:rsidRPr="00680560">
              <w:rPr>
                <w:rFonts w:ascii="Arial" w:hAnsi="Arial" w:cs="Arial"/>
                <w:b/>
              </w:rPr>
              <w:t>Pihak Pertama</w:t>
            </w:r>
          </w:p>
          <w:p w:rsidR="00490FB1" w:rsidRPr="00842740" w:rsidRDefault="00490FB1" w:rsidP="00C76C36">
            <w:pPr>
              <w:pStyle w:val="Default"/>
              <w:jc w:val="center"/>
              <w:rPr>
                <w:rFonts w:ascii="Arial" w:hAnsi="Arial" w:cs="Arial"/>
              </w:rPr>
            </w:pPr>
            <w:r>
              <w:rPr>
                <w:rFonts w:ascii="Arial" w:hAnsi="Arial" w:cs="Arial"/>
              </w:rPr>
              <w:t>Kepala Dinas Pariwisata</w:t>
            </w:r>
          </w:p>
          <w:p w:rsidR="00490FB1" w:rsidRPr="00842740" w:rsidRDefault="00490FB1" w:rsidP="00C76C36">
            <w:pPr>
              <w:pStyle w:val="Default"/>
              <w:jc w:val="center"/>
              <w:rPr>
                <w:rFonts w:ascii="Arial" w:hAnsi="Arial" w:cs="Arial"/>
              </w:rPr>
            </w:pPr>
            <w:r w:rsidRPr="00842740">
              <w:rPr>
                <w:rFonts w:ascii="Arial" w:hAnsi="Arial" w:cs="Arial"/>
              </w:rPr>
              <w:t>Kabupaten Empat Lawang</w:t>
            </w:r>
          </w:p>
          <w:p w:rsidR="00490FB1" w:rsidRDefault="00490FB1" w:rsidP="00C76C36">
            <w:pPr>
              <w:jc w:val="center"/>
              <w:rPr>
                <w:rFonts w:ascii="Arial" w:hAnsi="Arial" w:cs="Arial"/>
                <w:b/>
              </w:rPr>
            </w:pPr>
          </w:p>
          <w:p w:rsidR="00490FB1" w:rsidRDefault="00490FB1" w:rsidP="00C76C36">
            <w:pPr>
              <w:jc w:val="center"/>
              <w:rPr>
                <w:rFonts w:ascii="Arial" w:hAnsi="Arial" w:cs="Arial"/>
                <w:b/>
              </w:rPr>
            </w:pPr>
          </w:p>
          <w:p w:rsidR="00490FB1" w:rsidRDefault="00490FB1" w:rsidP="00C76C36">
            <w:pPr>
              <w:jc w:val="center"/>
              <w:rPr>
                <w:rFonts w:ascii="Arial" w:hAnsi="Arial" w:cs="Arial"/>
                <w:b/>
              </w:rPr>
            </w:pPr>
          </w:p>
          <w:p w:rsidR="00490FB1" w:rsidRPr="00CE4F3E" w:rsidRDefault="00CE4F3E" w:rsidP="00C76C36">
            <w:pPr>
              <w:jc w:val="center"/>
              <w:rPr>
                <w:rFonts w:ascii="Arial" w:hAnsi="Arial" w:cs="Arial"/>
              </w:rPr>
            </w:pPr>
            <w:r>
              <w:rPr>
                <w:rFonts w:ascii="Arial" w:hAnsi="Arial" w:cs="Arial"/>
              </w:rPr>
              <w:t>Mgs. A.Nawawi, AP, M.Si</w:t>
            </w:r>
          </w:p>
          <w:p w:rsidR="00490FB1" w:rsidRPr="00CE4F3E" w:rsidRDefault="00CE4F3E" w:rsidP="00C76C36">
            <w:pPr>
              <w:jc w:val="center"/>
              <w:rPr>
                <w:rFonts w:ascii="Arial" w:hAnsi="Arial" w:cs="Arial"/>
              </w:rPr>
            </w:pPr>
            <w:r>
              <w:rPr>
                <w:rFonts w:ascii="Arial" w:hAnsi="Arial" w:cs="Arial"/>
                <w:lang w:val="id-ID"/>
              </w:rPr>
              <w:t xml:space="preserve">Pembina </w:t>
            </w:r>
            <w:r>
              <w:rPr>
                <w:rFonts w:ascii="Arial" w:hAnsi="Arial" w:cs="Arial"/>
              </w:rPr>
              <w:t>Tk.I</w:t>
            </w:r>
          </w:p>
          <w:p w:rsidR="00490FB1" w:rsidRPr="00C76C36" w:rsidRDefault="00490FB1" w:rsidP="00C76C36">
            <w:pPr>
              <w:jc w:val="center"/>
              <w:rPr>
                <w:rFonts w:ascii="Arial" w:hAnsi="Arial" w:cs="Arial"/>
                <w:bCs/>
              </w:rPr>
            </w:pPr>
            <w:r w:rsidRPr="00C76C36">
              <w:rPr>
                <w:rFonts w:ascii="Arial" w:hAnsi="Arial" w:cs="Arial"/>
                <w:lang w:val="id-ID"/>
              </w:rPr>
              <w:t>NIP.</w:t>
            </w:r>
            <w:r w:rsidR="005462E3">
              <w:rPr>
                <w:rFonts w:ascii="Arial" w:hAnsi="Arial" w:cs="Arial"/>
              </w:rPr>
              <w:t>197705301996021001</w:t>
            </w:r>
          </w:p>
          <w:p w:rsidR="00490FB1" w:rsidRDefault="00490FB1" w:rsidP="00680560">
            <w:pPr>
              <w:pStyle w:val="Default"/>
              <w:spacing w:line="360" w:lineRule="auto"/>
              <w:jc w:val="both"/>
              <w:rPr>
                <w:rFonts w:ascii="Arial" w:hAnsi="Arial" w:cs="Arial"/>
                <w:lang w:val="en-US"/>
              </w:rPr>
            </w:pPr>
          </w:p>
        </w:tc>
      </w:tr>
    </w:tbl>
    <w:p w:rsidR="00C76C36" w:rsidRDefault="00C76C36" w:rsidP="00680560">
      <w:pPr>
        <w:pStyle w:val="Default"/>
        <w:spacing w:line="360" w:lineRule="auto"/>
        <w:ind w:firstLine="720"/>
        <w:jc w:val="both"/>
        <w:rPr>
          <w:rFonts w:ascii="Arial" w:hAnsi="Arial" w:cs="Arial"/>
          <w:lang w:val="en-US"/>
        </w:rPr>
      </w:pPr>
    </w:p>
    <w:p w:rsidR="00680560" w:rsidRPr="00842740" w:rsidRDefault="00680560" w:rsidP="00680560">
      <w:pPr>
        <w:spacing w:line="360" w:lineRule="auto"/>
        <w:jc w:val="both"/>
        <w:rPr>
          <w:rFonts w:ascii="Arial" w:hAnsi="Arial" w:cs="Arial"/>
          <w:sz w:val="24"/>
          <w:szCs w:val="24"/>
          <w:lang w:val="id-ID"/>
        </w:rPr>
      </w:pPr>
    </w:p>
    <w:p w:rsidR="00DB1066" w:rsidRDefault="00DB1066" w:rsidP="00680560">
      <w:pPr>
        <w:spacing w:line="360" w:lineRule="auto"/>
        <w:jc w:val="center"/>
        <w:rPr>
          <w:rFonts w:ascii="Arial" w:hAnsi="Arial" w:cs="Arial"/>
          <w:lang w:val="id-ID"/>
        </w:rPr>
      </w:pPr>
    </w:p>
    <w:p w:rsidR="00DB1066" w:rsidRDefault="00DB1066" w:rsidP="00680560">
      <w:pPr>
        <w:spacing w:line="360" w:lineRule="auto"/>
        <w:jc w:val="center"/>
        <w:rPr>
          <w:rFonts w:ascii="Arial" w:hAnsi="Arial" w:cs="Arial"/>
          <w:lang w:val="id-ID"/>
        </w:rPr>
      </w:pPr>
    </w:p>
    <w:p w:rsidR="00DB1066" w:rsidRPr="00DB1066" w:rsidRDefault="00DB1066" w:rsidP="00DB1066">
      <w:pPr>
        <w:spacing w:after="0" w:line="360" w:lineRule="auto"/>
        <w:rPr>
          <w:rFonts w:ascii="Arial" w:hAnsi="Arial" w:cs="Arial"/>
          <w:b/>
          <w:lang w:val="id-ID"/>
        </w:rPr>
      </w:pPr>
      <w:r>
        <w:rPr>
          <w:rFonts w:ascii="Arial" w:hAnsi="Arial" w:cs="Arial"/>
          <w:b/>
        </w:rPr>
        <w:lastRenderedPageBreak/>
        <w:t>Lampiran I</w:t>
      </w:r>
      <w:r>
        <w:rPr>
          <w:rFonts w:ascii="Arial" w:hAnsi="Arial" w:cs="Arial"/>
          <w:b/>
        </w:rPr>
        <w:tab/>
        <w:t>:Sasaran</w:t>
      </w:r>
      <w:r>
        <w:rPr>
          <w:rFonts w:ascii="Arial" w:hAnsi="Arial" w:cs="Arial"/>
          <w:b/>
          <w:lang w:val="id-ID"/>
        </w:rPr>
        <w:t xml:space="preserve"> </w:t>
      </w:r>
      <w:r>
        <w:rPr>
          <w:rFonts w:ascii="Arial" w:hAnsi="Arial" w:cs="Arial"/>
          <w:b/>
        </w:rPr>
        <w:t>dan</w:t>
      </w:r>
      <w:r>
        <w:rPr>
          <w:rFonts w:ascii="Arial" w:hAnsi="Arial" w:cs="Arial"/>
          <w:b/>
          <w:lang w:val="id-ID"/>
        </w:rPr>
        <w:t xml:space="preserve"> </w:t>
      </w:r>
      <w:r>
        <w:rPr>
          <w:rFonts w:ascii="Arial" w:hAnsi="Arial" w:cs="Arial"/>
          <w:b/>
        </w:rPr>
        <w:t>Indikator</w:t>
      </w:r>
      <w:r>
        <w:rPr>
          <w:rFonts w:ascii="Arial" w:hAnsi="Arial" w:cs="Arial"/>
          <w:b/>
          <w:lang w:val="id-ID"/>
        </w:rPr>
        <w:t xml:space="preserve"> </w:t>
      </w:r>
      <w:r>
        <w:rPr>
          <w:rFonts w:ascii="Arial" w:hAnsi="Arial" w:cs="Arial"/>
          <w:b/>
        </w:rPr>
        <w:t>Kinerja</w:t>
      </w:r>
      <w:r>
        <w:rPr>
          <w:rFonts w:ascii="Arial" w:hAnsi="Arial" w:cs="Arial"/>
          <w:b/>
          <w:lang w:val="id-ID"/>
        </w:rPr>
        <w:t xml:space="preserve"> </w:t>
      </w:r>
      <w:r>
        <w:rPr>
          <w:rFonts w:ascii="Arial" w:hAnsi="Arial" w:cs="Arial"/>
          <w:b/>
        </w:rPr>
        <w:t>Utama</w:t>
      </w:r>
    </w:p>
    <w:tbl>
      <w:tblPr>
        <w:tblStyle w:val="TableGrid"/>
        <w:tblW w:w="0" w:type="auto"/>
        <w:tblInd w:w="108" w:type="dxa"/>
        <w:tblLook w:val="04A0"/>
      </w:tblPr>
      <w:tblGrid>
        <w:gridCol w:w="709"/>
        <w:gridCol w:w="2977"/>
        <w:gridCol w:w="3635"/>
        <w:gridCol w:w="2477"/>
      </w:tblGrid>
      <w:tr w:rsidR="00DB1066" w:rsidTr="00DB1066">
        <w:tc>
          <w:tcPr>
            <w:tcW w:w="709" w:type="dxa"/>
          </w:tcPr>
          <w:p w:rsidR="00DB1066" w:rsidRPr="00F17C27" w:rsidRDefault="00DB1066" w:rsidP="00F17C27">
            <w:pPr>
              <w:spacing w:line="360" w:lineRule="auto"/>
              <w:jc w:val="center"/>
              <w:rPr>
                <w:rFonts w:ascii="Arial" w:hAnsi="Arial" w:cs="Arial"/>
                <w:b/>
                <w:lang w:val="id-ID"/>
              </w:rPr>
            </w:pPr>
            <w:r w:rsidRPr="00F17C27">
              <w:rPr>
                <w:rFonts w:ascii="Arial" w:hAnsi="Arial" w:cs="Arial"/>
                <w:b/>
                <w:lang w:val="id-ID"/>
              </w:rPr>
              <w:t>No</w:t>
            </w:r>
          </w:p>
        </w:tc>
        <w:tc>
          <w:tcPr>
            <w:tcW w:w="2977" w:type="dxa"/>
          </w:tcPr>
          <w:p w:rsidR="00DB1066" w:rsidRPr="00EF21E1" w:rsidRDefault="00DB1066" w:rsidP="00082019">
            <w:pPr>
              <w:spacing w:line="360" w:lineRule="auto"/>
              <w:jc w:val="center"/>
              <w:rPr>
                <w:rFonts w:ascii="Arial" w:hAnsi="Arial" w:cs="Arial"/>
                <w:b/>
                <w:sz w:val="23"/>
                <w:szCs w:val="23"/>
                <w:lang w:val="id-ID"/>
              </w:rPr>
            </w:pPr>
            <w:r w:rsidRPr="00EF21E1">
              <w:rPr>
                <w:rFonts w:ascii="Arial" w:hAnsi="Arial" w:cs="Arial"/>
                <w:b/>
                <w:sz w:val="23"/>
                <w:szCs w:val="23"/>
                <w:lang w:val="id-ID"/>
              </w:rPr>
              <w:t>Sasaran Strategis</w:t>
            </w:r>
          </w:p>
        </w:tc>
        <w:tc>
          <w:tcPr>
            <w:tcW w:w="3635" w:type="dxa"/>
          </w:tcPr>
          <w:p w:rsidR="00DB1066" w:rsidRPr="00B5499B" w:rsidRDefault="00DB1066" w:rsidP="00082019">
            <w:pPr>
              <w:spacing w:line="360" w:lineRule="auto"/>
              <w:jc w:val="center"/>
              <w:rPr>
                <w:rFonts w:ascii="Arial" w:hAnsi="Arial" w:cs="Arial"/>
                <w:b/>
                <w:sz w:val="23"/>
                <w:szCs w:val="23"/>
              </w:rPr>
            </w:pPr>
            <w:r w:rsidRPr="00EF21E1">
              <w:rPr>
                <w:rFonts w:ascii="Arial" w:hAnsi="Arial" w:cs="Arial"/>
                <w:b/>
                <w:sz w:val="23"/>
                <w:szCs w:val="23"/>
                <w:lang w:val="id-ID"/>
              </w:rPr>
              <w:t>Indikator Kerja</w:t>
            </w:r>
            <w:r>
              <w:rPr>
                <w:rFonts w:ascii="Arial" w:hAnsi="Arial" w:cs="Arial"/>
                <w:b/>
                <w:sz w:val="23"/>
                <w:szCs w:val="23"/>
              </w:rPr>
              <w:t>Sasaran</w:t>
            </w:r>
          </w:p>
        </w:tc>
        <w:tc>
          <w:tcPr>
            <w:tcW w:w="2477" w:type="dxa"/>
          </w:tcPr>
          <w:p w:rsidR="00DB1066" w:rsidRPr="00EF21E1" w:rsidRDefault="00DB1066" w:rsidP="00082019">
            <w:pPr>
              <w:spacing w:line="360" w:lineRule="auto"/>
              <w:jc w:val="center"/>
              <w:rPr>
                <w:rFonts w:ascii="Arial" w:hAnsi="Arial" w:cs="Arial"/>
                <w:b/>
                <w:sz w:val="23"/>
                <w:szCs w:val="23"/>
                <w:lang w:val="id-ID"/>
              </w:rPr>
            </w:pPr>
            <w:r w:rsidRPr="00EF21E1">
              <w:rPr>
                <w:rFonts w:ascii="Arial" w:hAnsi="Arial" w:cs="Arial"/>
                <w:b/>
                <w:sz w:val="23"/>
                <w:szCs w:val="23"/>
                <w:lang w:val="id-ID"/>
              </w:rPr>
              <w:t>Target</w:t>
            </w:r>
          </w:p>
        </w:tc>
      </w:tr>
      <w:tr w:rsidR="00DB1066" w:rsidTr="004E501E">
        <w:tc>
          <w:tcPr>
            <w:tcW w:w="709" w:type="dxa"/>
            <w:vMerge w:val="restart"/>
          </w:tcPr>
          <w:p w:rsidR="00DB1066" w:rsidRDefault="00F17C27" w:rsidP="00680560">
            <w:pPr>
              <w:spacing w:line="360" w:lineRule="auto"/>
              <w:jc w:val="center"/>
              <w:rPr>
                <w:rFonts w:ascii="Arial" w:hAnsi="Arial" w:cs="Arial"/>
                <w:lang w:val="id-ID"/>
              </w:rPr>
            </w:pPr>
            <w:r>
              <w:rPr>
                <w:rFonts w:ascii="Arial" w:hAnsi="Arial" w:cs="Arial"/>
                <w:lang w:val="id-ID"/>
              </w:rPr>
              <w:t>1</w:t>
            </w:r>
          </w:p>
        </w:tc>
        <w:tc>
          <w:tcPr>
            <w:tcW w:w="2977" w:type="dxa"/>
            <w:vMerge w:val="restart"/>
          </w:tcPr>
          <w:p w:rsidR="00DB1066" w:rsidRPr="0087597B" w:rsidRDefault="00DB1066" w:rsidP="00082019">
            <w:pPr>
              <w:spacing w:line="360" w:lineRule="auto"/>
              <w:rPr>
                <w:rFonts w:ascii="Arial" w:hAnsi="Arial" w:cs="Arial"/>
                <w:sz w:val="23"/>
                <w:szCs w:val="23"/>
              </w:rPr>
            </w:pPr>
            <w:r w:rsidRPr="007F02F7">
              <w:rPr>
                <w:rFonts w:ascii="Arial" w:hAnsi="Arial" w:cs="Arial"/>
                <w:sz w:val="23"/>
                <w:szCs w:val="23"/>
                <w:lang w:val="id-ID"/>
              </w:rPr>
              <w:t>Meningkatnya kualitas sistem kelembagaan dan ketatalaksanaan SKPD</w:t>
            </w:r>
          </w:p>
        </w:tc>
        <w:tc>
          <w:tcPr>
            <w:tcW w:w="3635" w:type="dxa"/>
          </w:tcPr>
          <w:p w:rsidR="00DB1066" w:rsidRPr="00EF21E1" w:rsidRDefault="00DB1066" w:rsidP="00082019">
            <w:pPr>
              <w:spacing w:line="360" w:lineRule="auto"/>
              <w:rPr>
                <w:rFonts w:ascii="Arial" w:hAnsi="Arial" w:cs="Arial"/>
                <w:sz w:val="23"/>
                <w:szCs w:val="23"/>
                <w:lang w:val="id-ID"/>
              </w:rPr>
            </w:pPr>
            <w:r w:rsidRPr="0087597B">
              <w:rPr>
                <w:rFonts w:ascii="Arial" w:hAnsi="Arial" w:cs="Arial"/>
                <w:sz w:val="23"/>
                <w:szCs w:val="23"/>
                <w:lang w:val="id-ID"/>
              </w:rPr>
              <w:t>Tingkat pemenuhan kebutuhan administrasi perkantoran</w:t>
            </w:r>
          </w:p>
        </w:tc>
        <w:tc>
          <w:tcPr>
            <w:tcW w:w="2477" w:type="dxa"/>
            <w:vAlign w:val="center"/>
          </w:tcPr>
          <w:p w:rsidR="00DB1066" w:rsidRDefault="00DB1066" w:rsidP="00082019">
            <w:pPr>
              <w:spacing w:line="360" w:lineRule="auto"/>
              <w:jc w:val="center"/>
              <w:rPr>
                <w:rFonts w:ascii="Arial" w:hAnsi="Arial" w:cs="Arial"/>
                <w:sz w:val="23"/>
                <w:szCs w:val="23"/>
              </w:rPr>
            </w:pPr>
            <w:r>
              <w:rPr>
                <w:rFonts w:ascii="Arial" w:hAnsi="Arial" w:cs="Arial"/>
                <w:sz w:val="23"/>
                <w:szCs w:val="23"/>
              </w:rPr>
              <w:t>100,00 %</w:t>
            </w:r>
          </w:p>
        </w:tc>
      </w:tr>
      <w:tr w:rsidR="00DB1066" w:rsidTr="004E501E">
        <w:tc>
          <w:tcPr>
            <w:tcW w:w="709" w:type="dxa"/>
            <w:vMerge/>
          </w:tcPr>
          <w:p w:rsidR="00DB1066" w:rsidRDefault="00DB1066" w:rsidP="00680560">
            <w:pPr>
              <w:spacing w:line="360" w:lineRule="auto"/>
              <w:jc w:val="center"/>
              <w:rPr>
                <w:rFonts w:ascii="Arial" w:hAnsi="Arial" w:cs="Arial"/>
                <w:lang w:val="id-ID"/>
              </w:rPr>
            </w:pPr>
          </w:p>
        </w:tc>
        <w:tc>
          <w:tcPr>
            <w:tcW w:w="2977" w:type="dxa"/>
            <w:vMerge/>
          </w:tcPr>
          <w:p w:rsidR="00DB1066" w:rsidRDefault="00DB1066" w:rsidP="00680560">
            <w:pPr>
              <w:spacing w:line="360" w:lineRule="auto"/>
              <w:jc w:val="center"/>
              <w:rPr>
                <w:rFonts w:ascii="Arial" w:hAnsi="Arial" w:cs="Arial"/>
                <w:lang w:val="id-ID"/>
              </w:rPr>
            </w:pPr>
          </w:p>
        </w:tc>
        <w:tc>
          <w:tcPr>
            <w:tcW w:w="3635" w:type="dxa"/>
          </w:tcPr>
          <w:p w:rsidR="00DB1066" w:rsidRPr="00EF21E1" w:rsidRDefault="00DB1066" w:rsidP="00082019">
            <w:pPr>
              <w:spacing w:line="360" w:lineRule="auto"/>
              <w:rPr>
                <w:rFonts w:ascii="Arial" w:hAnsi="Arial" w:cs="Arial"/>
                <w:sz w:val="23"/>
                <w:szCs w:val="23"/>
                <w:lang w:val="id-ID"/>
              </w:rPr>
            </w:pPr>
            <w:r w:rsidRPr="0087597B">
              <w:rPr>
                <w:rFonts w:ascii="Arial" w:hAnsi="Arial" w:cs="Arial"/>
                <w:sz w:val="23"/>
                <w:szCs w:val="23"/>
                <w:lang w:val="id-ID"/>
              </w:rPr>
              <w:t>Prosentase sarana dan prasarana aparatur dalam kondisi baik</w:t>
            </w:r>
          </w:p>
        </w:tc>
        <w:tc>
          <w:tcPr>
            <w:tcW w:w="2477" w:type="dxa"/>
            <w:vAlign w:val="center"/>
          </w:tcPr>
          <w:p w:rsidR="00DB1066" w:rsidRDefault="00DB1066" w:rsidP="00082019">
            <w:pPr>
              <w:spacing w:line="360" w:lineRule="auto"/>
              <w:jc w:val="center"/>
              <w:rPr>
                <w:rFonts w:ascii="Arial" w:hAnsi="Arial" w:cs="Arial"/>
                <w:sz w:val="23"/>
                <w:szCs w:val="23"/>
              </w:rPr>
            </w:pPr>
            <w:r>
              <w:rPr>
                <w:rFonts w:ascii="Arial" w:hAnsi="Arial" w:cs="Arial"/>
                <w:sz w:val="23"/>
                <w:szCs w:val="23"/>
              </w:rPr>
              <w:t>90,00 %</w:t>
            </w:r>
          </w:p>
        </w:tc>
      </w:tr>
      <w:tr w:rsidR="00DB1066" w:rsidTr="004E501E">
        <w:tc>
          <w:tcPr>
            <w:tcW w:w="709" w:type="dxa"/>
            <w:vMerge/>
          </w:tcPr>
          <w:p w:rsidR="00DB1066" w:rsidRDefault="00DB1066" w:rsidP="00680560">
            <w:pPr>
              <w:spacing w:line="360" w:lineRule="auto"/>
              <w:jc w:val="center"/>
              <w:rPr>
                <w:rFonts w:ascii="Arial" w:hAnsi="Arial" w:cs="Arial"/>
                <w:lang w:val="id-ID"/>
              </w:rPr>
            </w:pPr>
          </w:p>
        </w:tc>
        <w:tc>
          <w:tcPr>
            <w:tcW w:w="2977" w:type="dxa"/>
            <w:vMerge/>
          </w:tcPr>
          <w:p w:rsidR="00DB1066" w:rsidRDefault="00DB1066" w:rsidP="00680560">
            <w:pPr>
              <w:spacing w:line="360" w:lineRule="auto"/>
              <w:jc w:val="center"/>
              <w:rPr>
                <w:rFonts w:ascii="Arial" w:hAnsi="Arial" w:cs="Arial"/>
                <w:lang w:val="id-ID"/>
              </w:rPr>
            </w:pPr>
          </w:p>
        </w:tc>
        <w:tc>
          <w:tcPr>
            <w:tcW w:w="3635" w:type="dxa"/>
          </w:tcPr>
          <w:p w:rsidR="00DB1066" w:rsidRPr="00EF21E1" w:rsidRDefault="00DB1066" w:rsidP="00082019">
            <w:pPr>
              <w:spacing w:line="360" w:lineRule="auto"/>
              <w:rPr>
                <w:rFonts w:ascii="Arial" w:hAnsi="Arial" w:cs="Arial"/>
                <w:sz w:val="23"/>
                <w:szCs w:val="23"/>
                <w:lang w:val="id-ID"/>
              </w:rPr>
            </w:pPr>
            <w:r w:rsidRPr="0087597B">
              <w:rPr>
                <w:rFonts w:ascii="Arial" w:hAnsi="Arial" w:cs="Arial"/>
                <w:sz w:val="23"/>
                <w:szCs w:val="23"/>
                <w:lang w:val="id-ID"/>
              </w:rPr>
              <w:t>Tingkat kedisiplinan aparatur</w:t>
            </w:r>
          </w:p>
        </w:tc>
        <w:tc>
          <w:tcPr>
            <w:tcW w:w="2477" w:type="dxa"/>
            <w:vAlign w:val="center"/>
          </w:tcPr>
          <w:p w:rsidR="00DB1066" w:rsidRDefault="00DB1066" w:rsidP="00082019">
            <w:pPr>
              <w:spacing w:line="360" w:lineRule="auto"/>
              <w:jc w:val="center"/>
              <w:rPr>
                <w:rFonts w:ascii="Arial" w:hAnsi="Arial" w:cs="Arial"/>
                <w:sz w:val="23"/>
                <w:szCs w:val="23"/>
              </w:rPr>
            </w:pPr>
            <w:r>
              <w:rPr>
                <w:rFonts w:ascii="Arial" w:hAnsi="Arial" w:cs="Arial"/>
                <w:sz w:val="23"/>
                <w:szCs w:val="23"/>
              </w:rPr>
              <w:t>100,00 %</w:t>
            </w:r>
          </w:p>
        </w:tc>
      </w:tr>
      <w:tr w:rsidR="00DB1066" w:rsidTr="004E501E">
        <w:tc>
          <w:tcPr>
            <w:tcW w:w="709" w:type="dxa"/>
            <w:vMerge/>
          </w:tcPr>
          <w:p w:rsidR="00DB1066" w:rsidRDefault="00DB1066" w:rsidP="00680560">
            <w:pPr>
              <w:spacing w:line="360" w:lineRule="auto"/>
              <w:jc w:val="center"/>
              <w:rPr>
                <w:rFonts w:ascii="Arial" w:hAnsi="Arial" w:cs="Arial"/>
                <w:lang w:val="id-ID"/>
              </w:rPr>
            </w:pPr>
          </w:p>
        </w:tc>
        <w:tc>
          <w:tcPr>
            <w:tcW w:w="2977" w:type="dxa"/>
            <w:vMerge/>
          </w:tcPr>
          <w:p w:rsidR="00DB1066" w:rsidRDefault="00DB1066" w:rsidP="00680560">
            <w:pPr>
              <w:spacing w:line="360" w:lineRule="auto"/>
              <w:jc w:val="center"/>
              <w:rPr>
                <w:rFonts w:ascii="Arial" w:hAnsi="Arial" w:cs="Arial"/>
                <w:lang w:val="id-ID"/>
              </w:rPr>
            </w:pPr>
          </w:p>
        </w:tc>
        <w:tc>
          <w:tcPr>
            <w:tcW w:w="3635" w:type="dxa"/>
          </w:tcPr>
          <w:p w:rsidR="00DB1066" w:rsidRPr="00EF21E1" w:rsidRDefault="00DB1066" w:rsidP="00082019">
            <w:pPr>
              <w:spacing w:line="360" w:lineRule="auto"/>
              <w:rPr>
                <w:rFonts w:ascii="Arial" w:hAnsi="Arial" w:cs="Arial"/>
                <w:sz w:val="23"/>
                <w:szCs w:val="23"/>
                <w:lang w:val="id-ID"/>
              </w:rPr>
            </w:pPr>
            <w:r w:rsidRPr="0087597B">
              <w:rPr>
                <w:rFonts w:ascii="Arial" w:hAnsi="Arial" w:cs="Arial"/>
                <w:sz w:val="23"/>
                <w:szCs w:val="23"/>
                <w:lang w:val="id-ID"/>
              </w:rPr>
              <w:t>Prosentase peningkatan kapasitas sumber daya aparatur</w:t>
            </w:r>
          </w:p>
        </w:tc>
        <w:tc>
          <w:tcPr>
            <w:tcW w:w="2477" w:type="dxa"/>
            <w:vAlign w:val="center"/>
          </w:tcPr>
          <w:p w:rsidR="00DB1066" w:rsidRDefault="00DB1066" w:rsidP="00082019">
            <w:pPr>
              <w:spacing w:line="360" w:lineRule="auto"/>
              <w:jc w:val="center"/>
              <w:rPr>
                <w:rFonts w:ascii="Arial" w:hAnsi="Arial" w:cs="Arial"/>
                <w:sz w:val="23"/>
                <w:szCs w:val="23"/>
              </w:rPr>
            </w:pPr>
            <w:r>
              <w:rPr>
                <w:rFonts w:ascii="Arial" w:hAnsi="Arial" w:cs="Arial"/>
                <w:sz w:val="23"/>
                <w:szCs w:val="23"/>
              </w:rPr>
              <w:t>100,00 %</w:t>
            </w:r>
          </w:p>
        </w:tc>
      </w:tr>
      <w:tr w:rsidR="00DB1066" w:rsidTr="004E501E">
        <w:tc>
          <w:tcPr>
            <w:tcW w:w="709" w:type="dxa"/>
            <w:vMerge/>
          </w:tcPr>
          <w:p w:rsidR="00DB1066" w:rsidRDefault="00DB1066" w:rsidP="00680560">
            <w:pPr>
              <w:spacing w:line="360" w:lineRule="auto"/>
              <w:jc w:val="center"/>
              <w:rPr>
                <w:rFonts w:ascii="Arial" w:hAnsi="Arial" w:cs="Arial"/>
                <w:lang w:val="id-ID"/>
              </w:rPr>
            </w:pPr>
          </w:p>
        </w:tc>
        <w:tc>
          <w:tcPr>
            <w:tcW w:w="2977" w:type="dxa"/>
            <w:vMerge/>
          </w:tcPr>
          <w:p w:rsidR="00DB1066" w:rsidRDefault="00DB1066" w:rsidP="00680560">
            <w:pPr>
              <w:spacing w:line="360" w:lineRule="auto"/>
              <w:jc w:val="center"/>
              <w:rPr>
                <w:rFonts w:ascii="Arial" w:hAnsi="Arial" w:cs="Arial"/>
                <w:lang w:val="id-ID"/>
              </w:rPr>
            </w:pPr>
          </w:p>
        </w:tc>
        <w:tc>
          <w:tcPr>
            <w:tcW w:w="3635" w:type="dxa"/>
          </w:tcPr>
          <w:p w:rsidR="00DB1066" w:rsidRPr="00EF21E1" w:rsidRDefault="00DB1066" w:rsidP="00082019">
            <w:pPr>
              <w:spacing w:line="360" w:lineRule="auto"/>
              <w:rPr>
                <w:rFonts w:ascii="Arial" w:hAnsi="Arial" w:cs="Arial"/>
                <w:sz w:val="23"/>
                <w:szCs w:val="23"/>
                <w:lang w:val="id-ID"/>
              </w:rPr>
            </w:pPr>
            <w:r>
              <w:rPr>
                <w:rFonts w:ascii="Arial" w:hAnsi="Arial" w:cs="Arial"/>
                <w:sz w:val="23"/>
                <w:szCs w:val="23"/>
                <w:lang w:val="id-ID"/>
              </w:rPr>
              <w:t>Ting</w:t>
            </w:r>
            <w:r w:rsidRPr="0087597B">
              <w:rPr>
                <w:rFonts w:ascii="Arial" w:hAnsi="Arial" w:cs="Arial"/>
                <w:sz w:val="23"/>
                <w:szCs w:val="23"/>
                <w:lang w:val="id-ID"/>
              </w:rPr>
              <w:t>kat penyampaian laporan kinerja dan keuangan SKPD tepat waktu</w:t>
            </w:r>
          </w:p>
        </w:tc>
        <w:tc>
          <w:tcPr>
            <w:tcW w:w="2477" w:type="dxa"/>
            <w:vAlign w:val="center"/>
          </w:tcPr>
          <w:p w:rsidR="00DB1066" w:rsidRDefault="00DB1066" w:rsidP="00082019">
            <w:pPr>
              <w:spacing w:line="360" w:lineRule="auto"/>
              <w:jc w:val="center"/>
              <w:rPr>
                <w:rFonts w:ascii="Arial" w:hAnsi="Arial" w:cs="Arial"/>
                <w:sz w:val="23"/>
                <w:szCs w:val="23"/>
              </w:rPr>
            </w:pPr>
            <w:r>
              <w:rPr>
                <w:rFonts w:ascii="Arial" w:hAnsi="Arial" w:cs="Arial"/>
                <w:sz w:val="23"/>
                <w:szCs w:val="23"/>
              </w:rPr>
              <w:t>100,00 %</w:t>
            </w:r>
          </w:p>
        </w:tc>
      </w:tr>
      <w:tr w:rsidR="00DB1066" w:rsidTr="004E501E">
        <w:tc>
          <w:tcPr>
            <w:tcW w:w="709" w:type="dxa"/>
            <w:vMerge w:val="restart"/>
          </w:tcPr>
          <w:p w:rsidR="00DB1066" w:rsidRDefault="00F17C27" w:rsidP="00680560">
            <w:pPr>
              <w:spacing w:line="360" w:lineRule="auto"/>
              <w:jc w:val="center"/>
              <w:rPr>
                <w:rFonts w:ascii="Arial" w:hAnsi="Arial" w:cs="Arial"/>
                <w:lang w:val="id-ID"/>
              </w:rPr>
            </w:pPr>
            <w:r>
              <w:rPr>
                <w:rFonts w:ascii="Arial" w:hAnsi="Arial" w:cs="Arial"/>
                <w:lang w:val="id-ID"/>
              </w:rPr>
              <w:t>2</w:t>
            </w:r>
          </w:p>
        </w:tc>
        <w:tc>
          <w:tcPr>
            <w:tcW w:w="2977" w:type="dxa"/>
            <w:vMerge w:val="restart"/>
          </w:tcPr>
          <w:p w:rsidR="00DB1066" w:rsidRDefault="00DB1066" w:rsidP="00082019">
            <w:pPr>
              <w:spacing w:line="360" w:lineRule="auto"/>
              <w:rPr>
                <w:rFonts w:ascii="Arial" w:hAnsi="Arial" w:cs="Arial"/>
                <w:sz w:val="23"/>
                <w:szCs w:val="23"/>
                <w:lang w:val="id-ID"/>
              </w:rPr>
            </w:pPr>
            <w:r w:rsidRPr="007F02F7">
              <w:rPr>
                <w:rFonts w:ascii="Arial" w:hAnsi="Arial" w:cs="Arial"/>
                <w:sz w:val="23"/>
                <w:szCs w:val="23"/>
                <w:lang w:val="id-ID"/>
              </w:rPr>
              <w:t>Meningkatnya Pengembangan destinasi Pariwisata</w:t>
            </w:r>
          </w:p>
        </w:tc>
        <w:tc>
          <w:tcPr>
            <w:tcW w:w="3635" w:type="dxa"/>
          </w:tcPr>
          <w:p w:rsidR="00DB1066" w:rsidRDefault="00DB1066" w:rsidP="00082019">
            <w:pPr>
              <w:spacing w:line="360" w:lineRule="auto"/>
              <w:rPr>
                <w:rFonts w:ascii="Arial" w:hAnsi="Arial" w:cs="Arial"/>
                <w:sz w:val="23"/>
                <w:szCs w:val="23"/>
                <w:lang w:val="id-ID"/>
              </w:rPr>
            </w:pPr>
            <w:r w:rsidRPr="00B5499B">
              <w:rPr>
                <w:rFonts w:ascii="Arial" w:hAnsi="Arial" w:cs="Arial"/>
                <w:sz w:val="23"/>
                <w:szCs w:val="23"/>
                <w:lang w:val="id-ID"/>
              </w:rPr>
              <w:t>Persentase Pengembangan Obyek Wisata</w:t>
            </w:r>
          </w:p>
        </w:tc>
        <w:tc>
          <w:tcPr>
            <w:tcW w:w="2477" w:type="dxa"/>
            <w:vAlign w:val="center"/>
          </w:tcPr>
          <w:p w:rsidR="00DB1066" w:rsidRPr="00EF21E1" w:rsidRDefault="00DB1066" w:rsidP="00082019">
            <w:pPr>
              <w:spacing w:line="360" w:lineRule="auto"/>
              <w:jc w:val="center"/>
              <w:rPr>
                <w:rFonts w:ascii="Arial" w:hAnsi="Arial" w:cs="Arial"/>
                <w:sz w:val="23"/>
                <w:szCs w:val="23"/>
              </w:rPr>
            </w:pPr>
            <w:r>
              <w:rPr>
                <w:rFonts w:ascii="Arial" w:hAnsi="Arial" w:cs="Arial"/>
                <w:sz w:val="23"/>
                <w:szCs w:val="23"/>
              </w:rPr>
              <w:t>10,52 %</w:t>
            </w:r>
          </w:p>
        </w:tc>
      </w:tr>
      <w:tr w:rsidR="00DB1066" w:rsidTr="004E501E">
        <w:tc>
          <w:tcPr>
            <w:tcW w:w="709" w:type="dxa"/>
            <w:vMerge/>
          </w:tcPr>
          <w:p w:rsidR="00DB1066" w:rsidRDefault="00DB1066" w:rsidP="00680560">
            <w:pPr>
              <w:spacing w:line="360" w:lineRule="auto"/>
              <w:jc w:val="center"/>
              <w:rPr>
                <w:rFonts w:ascii="Arial" w:hAnsi="Arial" w:cs="Arial"/>
                <w:lang w:val="id-ID"/>
              </w:rPr>
            </w:pPr>
          </w:p>
        </w:tc>
        <w:tc>
          <w:tcPr>
            <w:tcW w:w="2977" w:type="dxa"/>
            <w:vMerge/>
          </w:tcPr>
          <w:p w:rsidR="00DB1066" w:rsidRDefault="00DB1066" w:rsidP="00680560">
            <w:pPr>
              <w:spacing w:line="360" w:lineRule="auto"/>
              <w:jc w:val="center"/>
              <w:rPr>
                <w:rFonts w:ascii="Arial" w:hAnsi="Arial" w:cs="Arial"/>
                <w:lang w:val="id-ID"/>
              </w:rPr>
            </w:pPr>
          </w:p>
        </w:tc>
        <w:tc>
          <w:tcPr>
            <w:tcW w:w="3635" w:type="dxa"/>
          </w:tcPr>
          <w:p w:rsidR="00DB1066" w:rsidRDefault="00DB1066" w:rsidP="00082019">
            <w:pPr>
              <w:spacing w:line="360" w:lineRule="auto"/>
              <w:rPr>
                <w:rFonts w:ascii="Arial" w:hAnsi="Arial" w:cs="Arial"/>
                <w:sz w:val="23"/>
                <w:szCs w:val="23"/>
                <w:lang w:val="id-ID"/>
              </w:rPr>
            </w:pPr>
            <w:r w:rsidRPr="00B5499B">
              <w:rPr>
                <w:rFonts w:ascii="Arial" w:hAnsi="Arial" w:cs="Arial"/>
                <w:sz w:val="23"/>
                <w:szCs w:val="23"/>
                <w:lang w:val="id-ID"/>
              </w:rPr>
              <w:t>Daya serap tenaga kerja Sektor Usaha Pariwisata terhadap Tenaga Kerja Daerah</w:t>
            </w:r>
          </w:p>
        </w:tc>
        <w:tc>
          <w:tcPr>
            <w:tcW w:w="2477" w:type="dxa"/>
            <w:vAlign w:val="center"/>
          </w:tcPr>
          <w:p w:rsidR="00DB1066" w:rsidRPr="001C58D8" w:rsidRDefault="00DB1066" w:rsidP="00082019">
            <w:pPr>
              <w:spacing w:line="360" w:lineRule="auto"/>
              <w:jc w:val="center"/>
              <w:rPr>
                <w:rFonts w:ascii="Arial" w:hAnsi="Arial" w:cs="Arial"/>
                <w:sz w:val="23"/>
                <w:szCs w:val="23"/>
              </w:rPr>
            </w:pPr>
            <w:r>
              <w:rPr>
                <w:rFonts w:ascii="Arial" w:hAnsi="Arial" w:cs="Arial"/>
                <w:sz w:val="23"/>
                <w:szCs w:val="23"/>
              </w:rPr>
              <w:t>5,00 %</w:t>
            </w:r>
          </w:p>
        </w:tc>
      </w:tr>
      <w:tr w:rsidR="00DB1066" w:rsidTr="004E501E">
        <w:tc>
          <w:tcPr>
            <w:tcW w:w="709" w:type="dxa"/>
            <w:vMerge w:val="restart"/>
          </w:tcPr>
          <w:p w:rsidR="00DB1066" w:rsidRDefault="00F17C27" w:rsidP="00680560">
            <w:pPr>
              <w:spacing w:line="360" w:lineRule="auto"/>
              <w:jc w:val="center"/>
              <w:rPr>
                <w:rFonts w:ascii="Arial" w:hAnsi="Arial" w:cs="Arial"/>
                <w:lang w:val="id-ID"/>
              </w:rPr>
            </w:pPr>
            <w:r>
              <w:rPr>
                <w:rFonts w:ascii="Arial" w:hAnsi="Arial" w:cs="Arial"/>
                <w:lang w:val="id-ID"/>
              </w:rPr>
              <w:t>3</w:t>
            </w:r>
          </w:p>
        </w:tc>
        <w:tc>
          <w:tcPr>
            <w:tcW w:w="2977" w:type="dxa"/>
            <w:vMerge w:val="restart"/>
          </w:tcPr>
          <w:p w:rsidR="00DB1066" w:rsidRPr="00EF21E1" w:rsidRDefault="00DB1066" w:rsidP="00082019">
            <w:pPr>
              <w:spacing w:line="360" w:lineRule="auto"/>
              <w:rPr>
                <w:rFonts w:ascii="Arial" w:hAnsi="Arial" w:cs="Arial"/>
                <w:sz w:val="23"/>
                <w:szCs w:val="23"/>
                <w:lang w:val="id-ID"/>
              </w:rPr>
            </w:pPr>
            <w:r w:rsidRPr="007F02F7">
              <w:rPr>
                <w:rFonts w:ascii="Arial" w:hAnsi="Arial" w:cs="Arial"/>
                <w:sz w:val="23"/>
                <w:szCs w:val="23"/>
                <w:lang w:val="id-ID"/>
              </w:rPr>
              <w:t>Meningkatnya Pemasaran Pariwisata</w:t>
            </w:r>
          </w:p>
        </w:tc>
        <w:tc>
          <w:tcPr>
            <w:tcW w:w="3635" w:type="dxa"/>
          </w:tcPr>
          <w:p w:rsidR="00DB1066" w:rsidRDefault="00DB1066" w:rsidP="00082019">
            <w:pPr>
              <w:spacing w:line="360" w:lineRule="auto"/>
              <w:rPr>
                <w:rFonts w:ascii="Arial" w:hAnsi="Arial" w:cs="Arial"/>
                <w:sz w:val="23"/>
                <w:szCs w:val="23"/>
                <w:lang w:val="id-ID"/>
              </w:rPr>
            </w:pPr>
            <w:r w:rsidRPr="00B5499B">
              <w:rPr>
                <w:rFonts w:ascii="Arial" w:hAnsi="Arial" w:cs="Arial"/>
                <w:sz w:val="23"/>
                <w:szCs w:val="23"/>
                <w:lang w:val="id-ID"/>
              </w:rPr>
              <w:t>Persentase Peningkatan wisatawan berkunjung (domestik dan Internasional/ asing</w:t>
            </w:r>
          </w:p>
        </w:tc>
        <w:tc>
          <w:tcPr>
            <w:tcW w:w="2477" w:type="dxa"/>
            <w:vAlign w:val="center"/>
          </w:tcPr>
          <w:p w:rsidR="00DB1066" w:rsidRPr="001C58D8" w:rsidRDefault="00DB1066" w:rsidP="00082019">
            <w:pPr>
              <w:spacing w:line="360" w:lineRule="auto"/>
              <w:jc w:val="center"/>
              <w:rPr>
                <w:rFonts w:ascii="Arial" w:hAnsi="Arial" w:cs="Arial"/>
                <w:sz w:val="23"/>
                <w:szCs w:val="23"/>
              </w:rPr>
            </w:pPr>
            <w:r>
              <w:rPr>
                <w:rFonts w:ascii="Arial" w:hAnsi="Arial" w:cs="Arial"/>
                <w:sz w:val="23"/>
                <w:szCs w:val="23"/>
              </w:rPr>
              <w:t>800 Orang</w:t>
            </w:r>
          </w:p>
        </w:tc>
      </w:tr>
      <w:tr w:rsidR="00DB1066" w:rsidTr="004E501E">
        <w:tc>
          <w:tcPr>
            <w:tcW w:w="709" w:type="dxa"/>
            <w:vMerge/>
          </w:tcPr>
          <w:p w:rsidR="00DB1066" w:rsidRDefault="00DB1066" w:rsidP="00680560">
            <w:pPr>
              <w:spacing w:line="360" w:lineRule="auto"/>
              <w:jc w:val="center"/>
              <w:rPr>
                <w:rFonts w:ascii="Arial" w:hAnsi="Arial" w:cs="Arial"/>
                <w:lang w:val="id-ID"/>
              </w:rPr>
            </w:pPr>
          </w:p>
        </w:tc>
        <w:tc>
          <w:tcPr>
            <w:tcW w:w="2977" w:type="dxa"/>
            <w:vMerge/>
          </w:tcPr>
          <w:p w:rsidR="00DB1066" w:rsidRDefault="00DB1066" w:rsidP="00680560">
            <w:pPr>
              <w:spacing w:line="360" w:lineRule="auto"/>
              <w:jc w:val="center"/>
              <w:rPr>
                <w:rFonts w:ascii="Arial" w:hAnsi="Arial" w:cs="Arial"/>
                <w:lang w:val="id-ID"/>
              </w:rPr>
            </w:pPr>
          </w:p>
        </w:tc>
        <w:tc>
          <w:tcPr>
            <w:tcW w:w="3635" w:type="dxa"/>
          </w:tcPr>
          <w:p w:rsidR="00DB1066" w:rsidRDefault="00DB1066" w:rsidP="00082019">
            <w:pPr>
              <w:spacing w:line="360" w:lineRule="auto"/>
              <w:rPr>
                <w:rFonts w:ascii="Arial" w:hAnsi="Arial" w:cs="Arial"/>
                <w:sz w:val="23"/>
                <w:szCs w:val="23"/>
                <w:lang w:val="id-ID"/>
              </w:rPr>
            </w:pPr>
            <w:r w:rsidRPr="00B5499B">
              <w:rPr>
                <w:rFonts w:ascii="Arial" w:hAnsi="Arial" w:cs="Arial"/>
                <w:sz w:val="23"/>
                <w:szCs w:val="23"/>
                <w:lang w:val="id-ID"/>
              </w:rPr>
              <w:t>Pertumbuhan unit Usaha Sektor Pariwisata</w:t>
            </w:r>
          </w:p>
        </w:tc>
        <w:tc>
          <w:tcPr>
            <w:tcW w:w="2477" w:type="dxa"/>
            <w:vAlign w:val="center"/>
          </w:tcPr>
          <w:p w:rsidR="00DB1066" w:rsidRPr="001C58D8" w:rsidRDefault="00DB1066" w:rsidP="00082019">
            <w:pPr>
              <w:spacing w:line="360" w:lineRule="auto"/>
              <w:jc w:val="center"/>
              <w:rPr>
                <w:rFonts w:ascii="Arial" w:hAnsi="Arial" w:cs="Arial"/>
                <w:sz w:val="23"/>
                <w:szCs w:val="23"/>
              </w:rPr>
            </w:pPr>
            <w:r>
              <w:rPr>
                <w:rFonts w:ascii="Arial" w:hAnsi="Arial" w:cs="Arial"/>
                <w:sz w:val="23"/>
                <w:szCs w:val="23"/>
              </w:rPr>
              <w:t>29,05 %</w:t>
            </w:r>
          </w:p>
        </w:tc>
      </w:tr>
      <w:tr w:rsidR="00DB1066" w:rsidTr="004E501E">
        <w:tc>
          <w:tcPr>
            <w:tcW w:w="709" w:type="dxa"/>
            <w:vMerge w:val="restart"/>
          </w:tcPr>
          <w:p w:rsidR="00DB1066" w:rsidRDefault="00F17C27" w:rsidP="00680560">
            <w:pPr>
              <w:spacing w:line="360" w:lineRule="auto"/>
              <w:jc w:val="center"/>
              <w:rPr>
                <w:rFonts w:ascii="Arial" w:hAnsi="Arial" w:cs="Arial"/>
                <w:lang w:val="id-ID"/>
              </w:rPr>
            </w:pPr>
            <w:r>
              <w:rPr>
                <w:rFonts w:ascii="Arial" w:hAnsi="Arial" w:cs="Arial"/>
                <w:lang w:val="id-ID"/>
              </w:rPr>
              <w:t>4</w:t>
            </w:r>
          </w:p>
        </w:tc>
        <w:tc>
          <w:tcPr>
            <w:tcW w:w="2977" w:type="dxa"/>
            <w:vMerge w:val="restart"/>
          </w:tcPr>
          <w:p w:rsidR="00DB1066" w:rsidRDefault="00DB1066" w:rsidP="00082019">
            <w:pPr>
              <w:spacing w:line="360" w:lineRule="auto"/>
              <w:rPr>
                <w:rFonts w:ascii="Arial" w:hAnsi="Arial" w:cs="Arial"/>
                <w:sz w:val="23"/>
                <w:szCs w:val="23"/>
                <w:lang w:val="id-ID"/>
              </w:rPr>
            </w:pPr>
            <w:r w:rsidRPr="007F02F7">
              <w:rPr>
                <w:rFonts w:ascii="Arial" w:hAnsi="Arial" w:cs="Arial"/>
                <w:sz w:val="23"/>
                <w:szCs w:val="23"/>
                <w:lang w:val="id-ID"/>
              </w:rPr>
              <w:t>Meningkatnya Pengembangan Sektor ekonomi Kreatif</w:t>
            </w:r>
          </w:p>
        </w:tc>
        <w:tc>
          <w:tcPr>
            <w:tcW w:w="3635" w:type="dxa"/>
          </w:tcPr>
          <w:p w:rsidR="00DB1066" w:rsidRDefault="00DB1066" w:rsidP="00082019">
            <w:pPr>
              <w:spacing w:line="360" w:lineRule="auto"/>
              <w:rPr>
                <w:rFonts w:ascii="Arial" w:hAnsi="Arial" w:cs="Arial"/>
                <w:sz w:val="23"/>
                <w:szCs w:val="23"/>
                <w:lang w:val="id-ID"/>
              </w:rPr>
            </w:pPr>
            <w:r w:rsidRPr="00EF21E1">
              <w:rPr>
                <w:rFonts w:ascii="Arial" w:hAnsi="Arial" w:cs="Arial"/>
                <w:sz w:val="23"/>
                <w:szCs w:val="23"/>
                <w:lang w:val="id-ID"/>
              </w:rPr>
              <w:t>Tingkat partisipasi tenaga kerja sektor ekonomi kreatif</w:t>
            </w:r>
          </w:p>
        </w:tc>
        <w:tc>
          <w:tcPr>
            <w:tcW w:w="2477" w:type="dxa"/>
            <w:vAlign w:val="center"/>
          </w:tcPr>
          <w:p w:rsidR="00DB1066" w:rsidRPr="001C58D8" w:rsidRDefault="00DB1066" w:rsidP="00082019">
            <w:pPr>
              <w:spacing w:line="360" w:lineRule="auto"/>
              <w:jc w:val="center"/>
              <w:rPr>
                <w:rFonts w:ascii="Arial" w:hAnsi="Arial" w:cs="Arial"/>
                <w:sz w:val="23"/>
                <w:szCs w:val="23"/>
              </w:rPr>
            </w:pPr>
            <w:r>
              <w:rPr>
                <w:rFonts w:ascii="Arial" w:hAnsi="Arial" w:cs="Arial"/>
                <w:sz w:val="23"/>
                <w:szCs w:val="23"/>
              </w:rPr>
              <w:t>17,00 %</w:t>
            </w:r>
          </w:p>
        </w:tc>
      </w:tr>
      <w:tr w:rsidR="00DB1066" w:rsidTr="004E501E">
        <w:tc>
          <w:tcPr>
            <w:tcW w:w="709" w:type="dxa"/>
            <w:vMerge/>
          </w:tcPr>
          <w:p w:rsidR="00DB1066" w:rsidRDefault="00DB1066" w:rsidP="00680560">
            <w:pPr>
              <w:spacing w:line="360" w:lineRule="auto"/>
              <w:jc w:val="center"/>
              <w:rPr>
                <w:rFonts w:ascii="Arial" w:hAnsi="Arial" w:cs="Arial"/>
                <w:lang w:val="id-ID"/>
              </w:rPr>
            </w:pPr>
          </w:p>
        </w:tc>
        <w:tc>
          <w:tcPr>
            <w:tcW w:w="2977" w:type="dxa"/>
            <w:vMerge/>
          </w:tcPr>
          <w:p w:rsidR="00DB1066" w:rsidRDefault="00DB1066" w:rsidP="00680560">
            <w:pPr>
              <w:spacing w:line="360" w:lineRule="auto"/>
              <w:jc w:val="center"/>
              <w:rPr>
                <w:rFonts w:ascii="Arial" w:hAnsi="Arial" w:cs="Arial"/>
                <w:lang w:val="id-ID"/>
              </w:rPr>
            </w:pPr>
          </w:p>
        </w:tc>
        <w:tc>
          <w:tcPr>
            <w:tcW w:w="3635" w:type="dxa"/>
          </w:tcPr>
          <w:p w:rsidR="00DB1066" w:rsidRDefault="00DB1066" w:rsidP="00082019">
            <w:pPr>
              <w:spacing w:line="360" w:lineRule="auto"/>
              <w:rPr>
                <w:rFonts w:ascii="Arial" w:hAnsi="Arial" w:cs="Arial"/>
                <w:sz w:val="23"/>
                <w:szCs w:val="23"/>
                <w:lang w:val="id-ID"/>
              </w:rPr>
            </w:pPr>
            <w:r w:rsidRPr="00B5499B">
              <w:rPr>
                <w:rFonts w:ascii="Arial" w:hAnsi="Arial" w:cs="Arial"/>
                <w:sz w:val="23"/>
                <w:szCs w:val="23"/>
                <w:lang w:val="id-ID"/>
              </w:rPr>
              <w:t>Kontribusi unit usaha di sektor ekonomi kreatif terhadap unit usaha nasional</w:t>
            </w:r>
          </w:p>
        </w:tc>
        <w:tc>
          <w:tcPr>
            <w:tcW w:w="2477" w:type="dxa"/>
            <w:vAlign w:val="center"/>
          </w:tcPr>
          <w:p w:rsidR="00DB1066" w:rsidRPr="001C58D8" w:rsidRDefault="00DB1066" w:rsidP="00082019">
            <w:pPr>
              <w:spacing w:line="360" w:lineRule="auto"/>
              <w:jc w:val="center"/>
              <w:rPr>
                <w:rFonts w:ascii="Arial" w:hAnsi="Arial" w:cs="Arial"/>
                <w:sz w:val="23"/>
                <w:szCs w:val="23"/>
              </w:rPr>
            </w:pPr>
            <w:r>
              <w:rPr>
                <w:rFonts w:ascii="Arial" w:hAnsi="Arial" w:cs="Arial"/>
                <w:sz w:val="23"/>
                <w:szCs w:val="23"/>
              </w:rPr>
              <w:t>10,00 %</w:t>
            </w:r>
          </w:p>
        </w:tc>
      </w:tr>
      <w:tr w:rsidR="00DB1066" w:rsidTr="004E501E">
        <w:tc>
          <w:tcPr>
            <w:tcW w:w="709" w:type="dxa"/>
            <w:vMerge/>
          </w:tcPr>
          <w:p w:rsidR="00DB1066" w:rsidRDefault="00DB1066" w:rsidP="00680560">
            <w:pPr>
              <w:spacing w:line="360" w:lineRule="auto"/>
              <w:jc w:val="center"/>
              <w:rPr>
                <w:rFonts w:ascii="Arial" w:hAnsi="Arial" w:cs="Arial"/>
                <w:lang w:val="id-ID"/>
              </w:rPr>
            </w:pPr>
          </w:p>
        </w:tc>
        <w:tc>
          <w:tcPr>
            <w:tcW w:w="2977" w:type="dxa"/>
            <w:vMerge/>
          </w:tcPr>
          <w:p w:rsidR="00DB1066" w:rsidRDefault="00DB1066" w:rsidP="00680560">
            <w:pPr>
              <w:spacing w:line="360" w:lineRule="auto"/>
              <w:jc w:val="center"/>
              <w:rPr>
                <w:rFonts w:ascii="Arial" w:hAnsi="Arial" w:cs="Arial"/>
                <w:lang w:val="id-ID"/>
              </w:rPr>
            </w:pPr>
          </w:p>
        </w:tc>
        <w:tc>
          <w:tcPr>
            <w:tcW w:w="3635" w:type="dxa"/>
          </w:tcPr>
          <w:p w:rsidR="00DB1066" w:rsidRDefault="00DB1066" w:rsidP="00082019">
            <w:pPr>
              <w:spacing w:line="360" w:lineRule="auto"/>
              <w:rPr>
                <w:rFonts w:ascii="Arial" w:hAnsi="Arial" w:cs="Arial"/>
                <w:sz w:val="23"/>
                <w:szCs w:val="23"/>
                <w:lang w:val="id-ID"/>
              </w:rPr>
            </w:pPr>
            <w:r w:rsidRPr="00B5499B">
              <w:rPr>
                <w:rFonts w:ascii="Arial" w:hAnsi="Arial" w:cs="Arial"/>
                <w:sz w:val="23"/>
                <w:szCs w:val="23"/>
                <w:lang w:val="id-ID"/>
              </w:rPr>
              <w:t>Jumlah jenis produksi yang diekembangkan</w:t>
            </w:r>
          </w:p>
        </w:tc>
        <w:tc>
          <w:tcPr>
            <w:tcW w:w="2477" w:type="dxa"/>
            <w:vAlign w:val="center"/>
          </w:tcPr>
          <w:p w:rsidR="00DB1066" w:rsidRPr="001C58D8" w:rsidRDefault="00DB1066" w:rsidP="00082019">
            <w:pPr>
              <w:spacing w:line="360" w:lineRule="auto"/>
              <w:jc w:val="center"/>
              <w:rPr>
                <w:rFonts w:ascii="Arial" w:hAnsi="Arial" w:cs="Arial"/>
                <w:sz w:val="23"/>
                <w:szCs w:val="23"/>
              </w:rPr>
            </w:pPr>
            <w:r>
              <w:rPr>
                <w:rFonts w:ascii="Arial" w:hAnsi="Arial" w:cs="Arial"/>
                <w:sz w:val="23"/>
                <w:szCs w:val="23"/>
              </w:rPr>
              <w:t>6,00 Jenis</w:t>
            </w:r>
          </w:p>
        </w:tc>
      </w:tr>
    </w:tbl>
    <w:p w:rsidR="00DB1066" w:rsidRDefault="00DB1066" w:rsidP="00DB1066">
      <w:pPr>
        <w:spacing w:line="360" w:lineRule="auto"/>
        <w:rPr>
          <w:rFonts w:ascii="Arial" w:hAnsi="Arial" w:cs="Arial"/>
          <w:lang w:val="id-ID"/>
        </w:rPr>
      </w:pPr>
    </w:p>
    <w:tbl>
      <w:tblPr>
        <w:tblStyle w:val="TableGrid"/>
        <w:tblpPr w:leftFromText="180" w:rightFromText="180" w:vertAnchor="text" w:horzAnchor="page" w:tblpX="1493" w:tblpY="359"/>
        <w:tblW w:w="11765" w:type="dxa"/>
        <w:tblBorders>
          <w:insideH w:val="none" w:sz="0" w:space="0" w:color="auto"/>
        </w:tblBorders>
        <w:tblLook w:val="04A0"/>
      </w:tblPr>
      <w:tblGrid>
        <w:gridCol w:w="4361"/>
        <w:gridCol w:w="7404"/>
      </w:tblGrid>
      <w:tr w:rsidR="00DB1066" w:rsidTr="00DB1066">
        <w:tc>
          <w:tcPr>
            <w:tcW w:w="4361" w:type="dxa"/>
            <w:tcBorders>
              <w:top w:val="nil"/>
              <w:left w:val="nil"/>
              <w:bottom w:val="nil"/>
              <w:right w:val="nil"/>
            </w:tcBorders>
          </w:tcPr>
          <w:p w:rsidR="00DB1066" w:rsidRDefault="00DB1066" w:rsidP="00DB1066">
            <w:pPr>
              <w:pStyle w:val="Default"/>
              <w:spacing w:line="360" w:lineRule="auto"/>
              <w:rPr>
                <w:rFonts w:ascii="Arial" w:hAnsi="Arial" w:cs="Arial"/>
                <w:b/>
                <w:lang w:val="en-US"/>
              </w:rPr>
            </w:pPr>
          </w:p>
          <w:p w:rsidR="00DB1066" w:rsidRPr="00490FB1" w:rsidRDefault="00DB1066" w:rsidP="00DB1066">
            <w:pPr>
              <w:pStyle w:val="Default"/>
              <w:spacing w:line="360" w:lineRule="auto"/>
              <w:jc w:val="center"/>
              <w:rPr>
                <w:rFonts w:ascii="Arial" w:hAnsi="Arial" w:cs="Arial"/>
                <w:b/>
                <w:lang w:val="en-US"/>
              </w:rPr>
            </w:pPr>
            <w:r w:rsidRPr="00680560">
              <w:rPr>
                <w:rFonts w:ascii="Arial" w:hAnsi="Arial" w:cs="Arial"/>
                <w:b/>
              </w:rPr>
              <w:t>Pihak Kedua</w:t>
            </w:r>
          </w:p>
          <w:p w:rsidR="00DB1066" w:rsidRDefault="00DB1066" w:rsidP="00DB1066">
            <w:pPr>
              <w:pStyle w:val="Default"/>
              <w:spacing w:line="360" w:lineRule="auto"/>
              <w:jc w:val="center"/>
              <w:rPr>
                <w:rFonts w:ascii="Arial" w:hAnsi="Arial" w:cs="Arial"/>
                <w:lang w:val="en-US"/>
              </w:rPr>
            </w:pPr>
            <w:r w:rsidRPr="00842740">
              <w:rPr>
                <w:rFonts w:ascii="Arial" w:hAnsi="Arial" w:cs="Arial"/>
              </w:rPr>
              <w:t>BUPATI EMPAT LAWANG</w:t>
            </w:r>
          </w:p>
          <w:p w:rsidR="00DB1066" w:rsidRDefault="00DB1066" w:rsidP="00DB1066">
            <w:pPr>
              <w:pStyle w:val="Default"/>
              <w:spacing w:line="360" w:lineRule="auto"/>
              <w:jc w:val="center"/>
              <w:rPr>
                <w:rFonts w:ascii="Arial" w:hAnsi="Arial" w:cs="Arial"/>
                <w:lang w:val="en-US"/>
              </w:rPr>
            </w:pPr>
          </w:p>
          <w:p w:rsidR="00DB1066" w:rsidRPr="00C76C36" w:rsidRDefault="00DB1066" w:rsidP="00DB1066">
            <w:pPr>
              <w:pStyle w:val="Default"/>
              <w:spacing w:line="360" w:lineRule="auto"/>
              <w:jc w:val="center"/>
              <w:rPr>
                <w:rFonts w:ascii="Arial" w:hAnsi="Arial" w:cs="Arial"/>
                <w:lang w:val="en-US"/>
              </w:rPr>
            </w:pPr>
          </w:p>
          <w:p w:rsidR="00DB1066" w:rsidRPr="00C76C36" w:rsidRDefault="00DB1066" w:rsidP="00DB1066">
            <w:pPr>
              <w:pStyle w:val="Default"/>
              <w:spacing w:line="360" w:lineRule="auto"/>
              <w:jc w:val="center"/>
              <w:rPr>
                <w:rFonts w:ascii="Arial" w:hAnsi="Arial" w:cs="Arial"/>
                <w:lang w:val="en-US"/>
              </w:rPr>
            </w:pPr>
            <w:r w:rsidRPr="00842740">
              <w:rPr>
                <w:rFonts w:ascii="Arial" w:hAnsi="Arial" w:cs="Arial"/>
              </w:rPr>
              <w:t>H. SYAHRIL HANAFIAH</w:t>
            </w:r>
          </w:p>
        </w:tc>
        <w:tc>
          <w:tcPr>
            <w:tcW w:w="7404" w:type="dxa"/>
            <w:tcBorders>
              <w:top w:val="nil"/>
              <w:left w:val="nil"/>
              <w:bottom w:val="nil"/>
              <w:right w:val="nil"/>
            </w:tcBorders>
          </w:tcPr>
          <w:p w:rsidR="00DB1066" w:rsidRDefault="00DB1066" w:rsidP="00DB1066">
            <w:pPr>
              <w:pStyle w:val="Default"/>
              <w:jc w:val="center"/>
              <w:rPr>
                <w:rFonts w:ascii="Arial" w:hAnsi="Arial" w:cs="Arial"/>
                <w:b/>
                <w:lang w:val="en-US"/>
              </w:rPr>
            </w:pPr>
          </w:p>
          <w:p w:rsidR="00DB1066" w:rsidRDefault="00DB1066" w:rsidP="00DB1066">
            <w:pPr>
              <w:pStyle w:val="Default"/>
              <w:jc w:val="center"/>
              <w:rPr>
                <w:rFonts w:ascii="Arial" w:hAnsi="Arial" w:cs="Arial"/>
                <w:b/>
                <w:lang w:val="en-US"/>
              </w:rPr>
            </w:pPr>
          </w:p>
          <w:p w:rsidR="00DB1066" w:rsidRPr="00490FB1" w:rsidRDefault="00DB1066" w:rsidP="00DB1066">
            <w:pPr>
              <w:pStyle w:val="Default"/>
              <w:jc w:val="center"/>
              <w:rPr>
                <w:rFonts w:ascii="Arial" w:hAnsi="Arial" w:cs="Arial"/>
                <w:b/>
                <w:lang w:val="en-US"/>
              </w:rPr>
            </w:pPr>
            <w:r w:rsidRPr="00680560">
              <w:rPr>
                <w:rFonts w:ascii="Arial" w:hAnsi="Arial" w:cs="Arial"/>
                <w:b/>
              </w:rPr>
              <w:t>Pihak Pertama</w:t>
            </w:r>
          </w:p>
          <w:p w:rsidR="00DB1066" w:rsidRPr="00842740" w:rsidRDefault="00DB1066" w:rsidP="00DB1066">
            <w:pPr>
              <w:pStyle w:val="Default"/>
              <w:jc w:val="center"/>
              <w:rPr>
                <w:rFonts w:ascii="Arial" w:hAnsi="Arial" w:cs="Arial"/>
              </w:rPr>
            </w:pPr>
            <w:r>
              <w:rPr>
                <w:rFonts w:ascii="Arial" w:hAnsi="Arial" w:cs="Arial"/>
              </w:rPr>
              <w:t>Kepala Dinas Pariwisata</w:t>
            </w:r>
          </w:p>
          <w:p w:rsidR="00DB1066" w:rsidRPr="00842740" w:rsidRDefault="00DB1066" w:rsidP="00DB1066">
            <w:pPr>
              <w:pStyle w:val="Default"/>
              <w:jc w:val="center"/>
              <w:rPr>
                <w:rFonts w:ascii="Arial" w:hAnsi="Arial" w:cs="Arial"/>
              </w:rPr>
            </w:pPr>
            <w:r w:rsidRPr="00842740">
              <w:rPr>
                <w:rFonts w:ascii="Arial" w:hAnsi="Arial" w:cs="Arial"/>
              </w:rPr>
              <w:t>Kabupaten Empat Lawang</w:t>
            </w:r>
          </w:p>
          <w:p w:rsidR="00DB1066" w:rsidRDefault="00DB1066" w:rsidP="00DB1066">
            <w:pPr>
              <w:jc w:val="center"/>
              <w:rPr>
                <w:rFonts w:ascii="Arial" w:hAnsi="Arial" w:cs="Arial"/>
                <w:b/>
              </w:rPr>
            </w:pPr>
          </w:p>
          <w:p w:rsidR="00DB1066" w:rsidRDefault="00DB1066" w:rsidP="00DB1066">
            <w:pPr>
              <w:jc w:val="center"/>
              <w:rPr>
                <w:rFonts w:ascii="Arial" w:hAnsi="Arial" w:cs="Arial"/>
                <w:b/>
              </w:rPr>
            </w:pPr>
          </w:p>
          <w:p w:rsidR="00DB1066" w:rsidRDefault="00DB1066" w:rsidP="00DB1066">
            <w:pPr>
              <w:rPr>
                <w:rFonts w:ascii="Arial" w:hAnsi="Arial" w:cs="Arial"/>
                <w:b/>
              </w:rPr>
            </w:pPr>
          </w:p>
          <w:p w:rsidR="00DB1066" w:rsidRPr="00CE4F3E" w:rsidRDefault="00DB1066" w:rsidP="00DB1066">
            <w:pPr>
              <w:jc w:val="center"/>
              <w:rPr>
                <w:rFonts w:ascii="Arial" w:hAnsi="Arial" w:cs="Arial"/>
              </w:rPr>
            </w:pPr>
            <w:r>
              <w:rPr>
                <w:rFonts w:ascii="Arial" w:hAnsi="Arial" w:cs="Arial"/>
              </w:rPr>
              <w:t>Mgs. A.Nawawi, AP, M.Si</w:t>
            </w:r>
          </w:p>
          <w:p w:rsidR="00DB1066" w:rsidRPr="00CE4F3E" w:rsidRDefault="00DB1066" w:rsidP="00DB1066">
            <w:pPr>
              <w:jc w:val="center"/>
              <w:rPr>
                <w:rFonts w:ascii="Arial" w:hAnsi="Arial" w:cs="Arial"/>
              </w:rPr>
            </w:pPr>
            <w:r>
              <w:rPr>
                <w:rFonts w:ascii="Arial" w:hAnsi="Arial" w:cs="Arial"/>
                <w:lang w:val="id-ID"/>
              </w:rPr>
              <w:t xml:space="preserve">Pembina </w:t>
            </w:r>
            <w:r>
              <w:rPr>
                <w:rFonts w:ascii="Arial" w:hAnsi="Arial" w:cs="Arial"/>
              </w:rPr>
              <w:t>Tk.I</w:t>
            </w:r>
          </w:p>
          <w:p w:rsidR="00DB1066" w:rsidRPr="00C76C36" w:rsidRDefault="00DB1066" w:rsidP="00DB1066">
            <w:pPr>
              <w:jc w:val="center"/>
              <w:rPr>
                <w:rFonts w:ascii="Arial" w:hAnsi="Arial" w:cs="Arial"/>
                <w:bCs/>
              </w:rPr>
            </w:pPr>
            <w:r w:rsidRPr="00C76C36">
              <w:rPr>
                <w:rFonts w:ascii="Arial" w:hAnsi="Arial" w:cs="Arial"/>
                <w:lang w:val="id-ID"/>
              </w:rPr>
              <w:t>NIP.</w:t>
            </w:r>
            <w:r w:rsidRPr="00C76C36">
              <w:rPr>
                <w:rFonts w:ascii="Arial" w:hAnsi="Arial" w:cs="Arial"/>
              </w:rPr>
              <w:t>1</w:t>
            </w:r>
            <w:r>
              <w:rPr>
                <w:rFonts w:ascii="Arial" w:hAnsi="Arial" w:cs="Arial"/>
              </w:rPr>
              <w:t>97705301996021001</w:t>
            </w:r>
          </w:p>
          <w:p w:rsidR="00DB1066" w:rsidRDefault="00DB1066" w:rsidP="00DB1066">
            <w:pPr>
              <w:pStyle w:val="Default"/>
              <w:spacing w:line="360" w:lineRule="auto"/>
              <w:jc w:val="both"/>
              <w:rPr>
                <w:rFonts w:ascii="Arial" w:hAnsi="Arial" w:cs="Arial"/>
                <w:lang w:val="en-US"/>
              </w:rPr>
            </w:pPr>
          </w:p>
        </w:tc>
      </w:tr>
    </w:tbl>
    <w:p w:rsidR="00DB1066" w:rsidRPr="009263B1" w:rsidRDefault="00DB1066" w:rsidP="00DB1066">
      <w:pPr>
        <w:spacing w:line="360" w:lineRule="auto"/>
        <w:rPr>
          <w:rFonts w:ascii="Arial" w:hAnsi="Arial" w:cs="Arial"/>
          <w:lang w:val="id-ID"/>
        </w:rPr>
      </w:pPr>
    </w:p>
    <w:p w:rsidR="00CC477D" w:rsidRDefault="00CC477D" w:rsidP="00C76C36">
      <w:pPr>
        <w:spacing w:after="0" w:line="360" w:lineRule="auto"/>
        <w:rPr>
          <w:rFonts w:ascii="Arial" w:hAnsi="Arial" w:cs="Arial"/>
          <w:b/>
          <w:lang w:val="id-ID"/>
        </w:rPr>
      </w:pPr>
    </w:p>
    <w:p w:rsidR="00DB1066" w:rsidRDefault="00DB1066" w:rsidP="00C76C36">
      <w:pPr>
        <w:spacing w:after="0" w:line="360" w:lineRule="auto"/>
        <w:rPr>
          <w:rFonts w:ascii="Arial" w:hAnsi="Arial" w:cs="Arial"/>
          <w:b/>
          <w:lang w:val="id-ID"/>
        </w:rPr>
      </w:pPr>
    </w:p>
    <w:p w:rsidR="00F17C27" w:rsidRDefault="00F17C27" w:rsidP="00C76C36">
      <w:pPr>
        <w:spacing w:after="0" w:line="360" w:lineRule="auto"/>
        <w:rPr>
          <w:rFonts w:ascii="Arial" w:hAnsi="Arial" w:cs="Arial"/>
          <w:b/>
          <w:lang w:val="id-ID"/>
        </w:rPr>
      </w:pPr>
    </w:p>
    <w:p w:rsidR="00DB1066" w:rsidRPr="00DB1066" w:rsidRDefault="00DB1066" w:rsidP="00DB1066">
      <w:pPr>
        <w:spacing w:after="0" w:line="360" w:lineRule="auto"/>
        <w:rPr>
          <w:rFonts w:ascii="Arial" w:hAnsi="Arial" w:cs="Arial"/>
          <w:b/>
          <w:lang w:val="id-ID"/>
        </w:rPr>
      </w:pPr>
      <w:r>
        <w:rPr>
          <w:rFonts w:ascii="Arial" w:hAnsi="Arial" w:cs="Arial"/>
          <w:b/>
        </w:rPr>
        <w:lastRenderedPageBreak/>
        <w:t xml:space="preserve">Lampiran </w:t>
      </w:r>
      <w:r>
        <w:rPr>
          <w:rFonts w:ascii="Arial" w:hAnsi="Arial" w:cs="Arial"/>
          <w:b/>
          <w:lang w:val="id-ID"/>
        </w:rPr>
        <w:t>I</w:t>
      </w:r>
      <w:r>
        <w:rPr>
          <w:rFonts w:ascii="Arial" w:hAnsi="Arial" w:cs="Arial"/>
          <w:b/>
        </w:rPr>
        <w:t>I</w:t>
      </w:r>
      <w:r>
        <w:rPr>
          <w:rFonts w:ascii="Arial" w:hAnsi="Arial" w:cs="Arial"/>
          <w:b/>
        </w:rPr>
        <w:tab/>
        <w:t>:</w:t>
      </w:r>
      <w:r w:rsidRPr="00DB1066">
        <w:rPr>
          <w:rFonts w:ascii="Arial" w:hAnsi="Arial" w:cs="Arial"/>
          <w:b/>
        </w:rPr>
        <w:t xml:space="preserve"> </w:t>
      </w:r>
      <w:r>
        <w:rPr>
          <w:rFonts w:ascii="Arial" w:hAnsi="Arial" w:cs="Arial"/>
          <w:b/>
        </w:rPr>
        <w:t>Program dan</w:t>
      </w:r>
      <w:r>
        <w:rPr>
          <w:rFonts w:ascii="Arial" w:hAnsi="Arial" w:cs="Arial"/>
          <w:b/>
          <w:lang w:val="id-ID"/>
        </w:rPr>
        <w:t xml:space="preserve"> </w:t>
      </w:r>
      <w:r>
        <w:rPr>
          <w:rFonts w:ascii="Arial" w:hAnsi="Arial" w:cs="Arial"/>
          <w:b/>
        </w:rPr>
        <w:t>Anggaran 201</w:t>
      </w:r>
      <w:r>
        <w:rPr>
          <w:rFonts w:ascii="Arial" w:hAnsi="Arial" w:cs="Arial"/>
          <w:b/>
          <w:lang w:val="id-ID"/>
        </w:rPr>
        <w:t>7</w:t>
      </w:r>
    </w:p>
    <w:tbl>
      <w:tblPr>
        <w:tblStyle w:val="TableGrid"/>
        <w:tblW w:w="0" w:type="auto"/>
        <w:tblInd w:w="108" w:type="dxa"/>
        <w:tblLook w:val="04A0"/>
      </w:tblPr>
      <w:tblGrid>
        <w:gridCol w:w="678"/>
        <w:gridCol w:w="5418"/>
        <w:gridCol w:w="2126"/>
        <w:gridCol w:w="1576"/>
      </w:tblGrid>
      <w:tr w:rsidR="00DB1066" w:rsidTr="001D4796">
        <w:tc>
          <w:tcPr>
            <w:tcW w:w="678" w:type="dxa"/>
          </w:tcPr>
          <w:p w:rsidR="00DB1066" w:rsidRPr="00F17C27" w:rsidRDefault="00DB1066" w:rsidP="00F17C27">
            <w:pPr>
              <w:spacing w:line="360" w:lineRule="auto"/>
              <w:jc w:val="center"/>
              <w:rPr>
                <w:rFonts w:ascii="Arial" w:hAnsi="Arial" w:cs="Arial"/>
                <w:b/>
                <w:lang w:val="id-ID"/>
              </w:rPr>
            </w:pPr>
            <w:r w:rsidRPr="00F17C27">
              <w:rPr>
                <w:rFonts w:ascii="Arial" w:hAnsi="Arial" w:cs="Arial"/>
                <w:b/>
                <w:lang w:val="id-ID"/>
              </w:rPr>
              <w:t>No</w:t>
            </w:r>
          </w:p>
        </w:tc>
        <w:tc>
          <w:tcPr>
            <w:tcW w:w="5418" w:type="dxa"/>
            <w:vAlign w:val="center"/>
          </w:tcPr>
          <w:p w:rsidR="00DB1066" w:rsidRPr="00680560" w:rsidRDefault="00DB1066" w:rsidP="00082019">
            <w:pPr>
              <w:spacing w:line="360" w:lineRule="auto"/>
              <w:jc w:val="center"/>
              <w:rPr>
                <w:rFonts w:ascii="Arial" w:hAnsi="Arial" w:cs="Arial"/>
                <w:b/>
                <w:sz w:val="24"/>
                <w:szCs w:val="24"/>
                <w:lang w:val="id-ID"/>
              </w:rPr>
            </w:pPr>
            <w:r w:rsidRPr="00680560">
              <w:rPr>
                <w:rFonts w:ascii="Arial" w:hAnsi="Arial" w:cs="Arial"/>
                <w:b/>
                <w:sz w:val="24"/>
                <w:szCs w:val="24"/>
                <w:lang w:val="id-ID"/>
              </w:rPr>
              <w:t>Program</w:t>
            </w:r>
          </w:p>
        </w:tc>
        <w:tc>
          <w:tcPr>
            <w:tcW w:w="2126" w:type="dxa"/>
            <w:vAlign w:val="center"/>
          </w:tcPr>
          <w:p w:rsidR="00DB1066" w:rsidRPr="00680560" w:rsidRDefault="00DB1066" w:rsidP="00082019">
            <w:pPr>
              <w:spacing w:line="360" w:lineRule="auto"/>
              <w:jc w:val="center"/>
              <w:rPr>
                <w:rFonts w:ascii="Arial" w:hAnsi="Arial" w:cs="Arial"/>
                <w:b/>
                <w:sz w:val="24"/>
                <w:szCs w:val="24"/>
                <w:lang w:val="id-ID"/>
              </w:rPr>
            </w:pPr>
            <w:r w:rsidRPr="00680560">
              <w:rPr>
                <w:rFonts w:ascii="Arial" w:hAnsi="Arial" w:cs="Arial"/>
                <w:b/>
                <w:sz w:val="24"/>
                <w:szCs w:val="24"/>
                <w:lang w:val="id-ID"/>
              </w:rPr>
              <w:t>Anggaran</w:t>
            </w:r>
          </w:p>
        </w:tc>
        <w:tc>
          <w:tcPr>
            <w:tcW w:w="1576" w:type="dxa"/>
            <w:vAlign w:val="center"/>
          </w:tcPr>
          <w:p w:rsidR="00DB1066" w:rsidRPr="00680560" w:rsidRDefault="00DB1066" w:rsidP="00082019">
            <w:pPr>
              <w:spacing w:line="360" w:lineRule="auto"/>
              <w:jc w:val="center"/>
              <w:rPr>
                <w:rFonts w:ascii="Arial" w:hAnsi="Arial" w:cs="Arial"/>
                <w:b/>
                <w:sz w:val="24"/>
                <w:szCs w:val="24"/>
                <w:lang w:val="id-ID"/>
              </w:rPr>
            </w:pPr>
            <w:r w:rsidRPr="00680560">
              <w:rPr>
                <w:rFonts w:ascii="Arial" w:hAnsi="Arial" w:cs="Arial"/>
                <w:b/>
                <w:sz w:val="24"/>
                <w:szCs w:val="24"/>
                <w:lang w:val="id-ID"/>
              </w:rPr>
              <w:t>Keterangan</w:t>
            </w:r>
          </w:p>
        </w:tc>
      </w:tr>
      <w:tr w:rsidR="00DB1066" w:rsidTr="001D4796">
        <w:tc>
          <w:tcPr>
            <w:tcW w:w="678" w:type="dxa"/>
          </w:tcPr>
          <w:p w:rsidR="00DB1066" w:rsidRDefault="00DB1066" w:rsidP="00082019">
            <w:pPr>
              <w:spacing w:line="360" w:lineRule="auto"/>
              <w:jc w:val="center"/>
              <w:rPr>
                <w:rFonts w:ascii="Arial" w:hAnsi="Arial" w:cs="Arial"/>
                <w:lang w:val="id-ID"/>
              </w:rPr>
            </w:pPr>
            <w:r>
              <w:rPr>
                <w:rFonts w:ascii="Arial" w:hAnsi="Arial" w:cs="Arial"/>
                <w:lang w:val="id-ID"/>
              </w:rPr>
              <w:t>1</w:t>
            </w:r>
          </w:p>
        </w:tc>
        <w:tc>
          <w:tcPr>
            <w:tcW w:w="5418" w:type="dxa"/>
          </w:tcPr>
          <w:p w:rsidR="00DB1066" w:rsidRPr="00156B60" w:rsidRDefault="00DB1066" w:rsidP="00082019">
            <w:pPr>
              <w:spacing w:line="360" w:lineRule="auto"/>
              <w:rPr>
                <w:rFonts w:ascii="Arial" w:hAnsi="Arial" w:cs="Arial"/>
                <w:sz w:val="24"/>
                <w:szCs w:val="24"/>
                <w:lang w:val="id-ID"/>
              </w:rPr>
            </w:pPr>
            <w:r w:rsidRPr="00156B60">
              <w:rPr>
                <w:rFonts w:ascii="Arial" w:hAnsi="Arial" w:cs="Arial"/>
                <w:sz w:val="24"/>
                <w:szCs w:val="24"/>
                <w:lang w:val="id-ID"/>
              </w:rPr>
              <w:t>Program Pelayanan Administrasi Perkantoran</w:t>
            </w:r>
          </w:p>
        </w:tc>
        <w:tc>
          <w:tcPr>
            <w:tcW w:w="2126" w:type="dxa"/>
            <w:vAlign w:val="center"/>
          </w:tcPr>
          <w:p w:rsidR="00DB1066" w:rsidRPr="00156B60" w:rsidRDefault="00DB1066" w:rsidP="001D4796">
            <w:pPr>
              <w:widowControl w:val="0"/>
              <w:tabs>
                <w:tab w:val="left" w:pos="360"/>
                <w:tab w:val="left" w:pos="720"/>
                <w:tab w:val="left" w:pos="1080"/>
                <w:tab w:val="left" w:pos="1440"/>
              </w:tabs>
              <w:autoSpaceDE w:val="0"/>
              <w:autoSpaceDN w:val="0"/>
              <w:adjustRightInd w:val="0"/>
              <w:jc w:val="right"/>
              <w:rPr>
                <w:rFonts w:ascii="Arial" w:hAnsi="Arial" w:cs="Arial"/>
                <w:color w:val="000000"/>
              </w:rPr>
            </w:pPr>
            <w:r w:rsidRPr="00156B60">
              <w:rPr>
                <w:rFonts w:ascii="Arial" w:hAnsi="Arial" w:cs="Arial"/>
                <w:color w:val="000000"/>
              </w:rPr>
              <w:t xml:space="preserve">1.337.768.000,00 </w:t>
            </w:r>
          </w:p>
        </w:tc>
        <w:tc>
          <w:tcPr>
            <w:tcW w:w="1576" w:type="dxa"/>
            <w:vAlign w:val="center"/>
          </w:tcPr>
          <w:p w:rsidR="00DB1066" w:rsidRPr="00156B60" w:rsidRDefault="00DB1066" w:rsidP="00082019">
            <w:pPr>
              <w:jc w:val="center"/>
              <w:rPr>
                <w:rFonts w:ascii="Arial" w:hAnsi="Arial" w:cs="Arial"/>
                <w:sz w:val="20"/>
                <w:szCs w:val="20"/>
              </w:rPr>
            </w:pPr>
            <w:r w:rsidRPr="00156B60">
              <w:rPr>
                <w:rFonts w:ascii="Arial" w:hAnsi="Arial" w:cs="Arial"/>
                <w:sz w:val="20"/>
                <w:szCs w:val="20"/>
              </w:rPr>
              <w:t>APBD</w:t>
            </w:r>
          </w:p>
        </w:tc>
      </w:tr>
      <w:tr w:rsidR="00DB1066" w:rsidTr="001D4796">
        <w:tc>
          <w:tcPr>
            <w:tcW w:w="678" w:type="dxa"/>
          </w:tcPr>
          <w:p w:rsidR="00DB1066" w:rsidRDefault="00DB1066" w:rsidP="00082019">
            <w:pPr>
              <w:spacing w:line="360" w:lineRule="auto"/>
              <w:jc w:val="center"/>
              <w:rPr>
                <w:rFonts w:ascii="Arial" w:hAnsi="Arial" w:cs="Arial"/>
                <w:lang w:val="id-ID"/>
              </w:rPr>
            </w:pPr>
            <w:r>
              <w:rPr>
                <w:rFonts w:ascii="Arial" w:hAnsi="Arial" w:cs="Arial"/>
                <w:lang w:val="id-ID"/>
              </w:rPr>
              <w:t>2</w:t>
            </w:r>
          </w:p>
        </w:tc>
        <w:tc>
          <w:tcPr>
            <w:tcW w:w="5418" w:type="dxa"/>
          </w:tcPr>
          <w:p w:rsidR="00DB1066" w:rsidRPr="00156B60" w:rsidRDefault="00DB1066" w:rsidP="00082019">
            <w:pPr>
              <w:spacing w:line="360" w:lineRule="auto"/>
              <w:rPr>
                <w:rFonts w:ascii="Arial" w:hAnsi="Arial" w:cs="Arial"/>
                <w:sz w:val="24"/>
                <w:szCs w:val="24"/>
                <w:lang w:val="id-ID"/>
              </w:rPr>
            </w:pPr>
            <w:r w:rsidRPr="00156B60">
              <w:rPr>
                <w:rFonts w:ascii="Arial" w:hAnsi="Arial" w:cs="Arial"/>
                <w:sz w:val="24"/>
                <w:szCs w:val="24"/>
                <w:lang w:val="id-ID"/>
              </w:rPr>
              <w:t>Program Peningkatan Sarana dan Prasarana Aparatur</w:t>
            </w:r>
          </w:p>
        </w:tc>
        <w:tc>
          <w:tcPr>
            <w:tcW w:w="2126" w:type="dxa"/>
            <w:vAlign w:val="center"/>
          </w:tcPr>
          <w:p w:rsidR="00DB1066" w:rsidRPr="00156B60" w:rsidRDefault="00DB1066" w:rsidP="001D4796">
            <w:pPr>
              <w:widowControl w:val="0"/>
              <w:tabs>
                <w:tab w:val="left" w:pos="360"/>
                <w:tab w:val="left" w:pos="720"/>
                <w:tab w:val="left" w:pos="1080"/>
                <w:tab w:val="left" w:pos="1440"/>
              </w:tabs>
              <w:autoSpaceDE w:val="0"/>
              <w:autoSpaceDN w:val="0"/>
              <w:adjustRightInd w:val="0"/>
              <w:spacing w:line="360" w:lineRule="auto"/>
              <w:jc w:val="right"/>
              <w:rPr>
                <w:rFonts w:ascii="Arial" w:hAnsi="Arial" w:cs="Arial"/>
                <w:color w:val="000000"/>
              </w:rPr>
            </w:pPr>
            <w:r w:rsidRPr="00156B60">
              <w:rPr>
                <w:rFonts w:ascii="Arial" w:hAnsi="Arial" w:cs="Arial"/>
                <w:color w:val="000000"/>
              </w:rPr>
              <w:t>333.936.000,00</w:t>
            </w:r>
          </w:p>
        </w:tc>
        <w:tc>
          <w:tcPr>
            <w:tcW w:w="1576" w:type="dxa"/>
            <w:vAlign w:val="center"/>
          </w:tcPr>
          <w:p w:rsidR="00DB1066" w:rsidRPr="00156B60" w:rsidRDefault="00DB1066" w:rsidP="00082019">
            <w:pPr>
              <w:jc w:val="center"/>
              <w:rPr>
                <w:rFonts w:ascii="Arial" w:hAnsi="Arial" w:cs="Arial"/>
                <w:sz w:val="20"/>
                <w:szCs w:val="20"/>
                <w:lang w:val="id-ID"/>
              </w:rPr>
            </w:pPr>
            <w:r w:rsidRPr="00156B60">
              <w:rPr>
                <w:rFonts w:ascii="Arial" w:hAnsi="Arial" w:cs="Arial"/>
                <w:sz w:val="20"/>
                <w:szCs w:val="20"/>
              </w:rPr>
              <w:t>APBD</w:t>
            </w:r>
          </w:p>
        </w:tc>
      </w:tr>
      <w:tr w:rsidR="00DB1066" w:rsidTr="001D4796">
        <w:tc>
          <w:tcPr>
            <w:tcW w:w="678" w:type="dxa"/>
          </w:tcPr>
          <w:p w:rsidR="00DB1066" w:rsidRDefault="00DB1066" w:rsidP="00082019">
            <w:pPr>
              <w:spacing w:line="360" w:lineRule="auto"/>
              <w:jc w:val="center"/>
              <w:rPr>
                <w:rFonts w:ascii="Arial" w:hAnsi="Arial" w:cs="Arial"/>
                <w:lang w:val="id-ID"/>
              </w:rPr>
            </w:pPr>
            <w:r>
              <w:rPr>
                <w:rFonts w:ascii="Arial" w:hAnsi="Arial" w:cs="Arial"/>
                <w:lang w:val="id-ID"/>
              </w:rPr>
              <w:t>3</w:t>
            </w:r>
          </w:p>
        </w:tc>
        <w:tc>
          <w:tcPr>
            <w:tcW w:w="5418" w:type="dxa"/>
          </w:tcPr>
          <w:p w:rsidR="00DB1066" w:rsidRPr="00156B60" w:rsidRDefault="00DB1066" w:rsidP="00082019">
            <w:pPr>
              <w:spacing w:line="360" w:lineRule="auto"/>
              <w:rPr>
                <w:rFonts w:ascii="Arial" w:hAnsi="Arial" w:cs="Arial"/>
                <w:sz w:val="24"/>
                <w:szCs w:val="24"/>
                <w:lang w:val="id-ID"/>
              </w:rPr>
            </w:pPr>
            <w:r w:rsidRPr="00156B60">
              <w:rPr>
                <w:rFonts w:ascii="Arial" w:hAnsi="Arial" w:cs="Arial"/>
                <w:sz w:val="24"/>
                <w:szCs w:val="24"/>
                <w:lang w:val="id-ID"/>
              </w:rPr>
              <w:t>Program Peningkatan Pengembangan Sistem Pelaporan Capaian Kinerja dan Keuangan</w:t>
            </w:r>
          </w:p>
        </w:tc>
        <w:tc>
          <w:tcPr>
            <w:tcW w:w="2126" w:type="dxa"/>
            <w:vAlign w:val="center"/>
          </w:tcPr>
          <w:p w:rsidR="00DB1066" w:rsidRPr="00156B60" w:rsidRDefault="00DB1066" w:rsidP="001D4796">
            <w:pPr>
              <w:widowControl w:val="0"/>
              <w:tabs>
                <w:tab w:val="left" w:pos="360"/>
                <w:tab w:val="left" w:pos="720"/>
                <w:tab w:val="left" w:pos="1080"/>
                <w:tab w:val="left" w:pos="1440"/>
              </w:tabs>
              <w:autoSpaceDE w:val="0"/>
              <w:autoSpaceDN w:val="0"/>
              <w:adjustRightInd w:val="0"/>
              <w:spacing w:line="360" w:lineRule="auto"/>
              <w:jc w:val="right"/>
              <w:rPr>
                <w:rFonts w:ascii="Arial" w:hAnsi="Arial" w:cs="Arial"/>
                <w:color w:val="000000"/>
              </w:rPr>
            </w:pPr>
            <w:r w:rsidRPr="00156B60">
              <w:rPr>
                <w:rFonts w:ascii="Arial" w:hAnsi="Arial" w:cs="Arial"/>
                <w:color w:val="000000"/>
              </w:rPr>
              <w:t>21.296.000,00</w:t>
            </w:r>
          </w:p>
        </w:tc>
        <w:tc>
          <w:tcPr>
            <w:tcW w:w="1576" w:type="dxa"/>
            <w:vAlign w:val="center"/>
          </w:tcPr>
          <w:p w:rsidR="00DB1066" w:rsidRPr="00156B60" w:rsidRDefault="00DB1066" w:rsidP="00082019">
            <w:pPr>
              <w:jc w:val="center"/>
              <w:rPr>
                <w:rFonts w:ascii="Arial" w:hAnsi="Arial" w:cs="Arial"/>
                <w:sz w:val="20"/>
                <w:szCs w:val="20"/>
                <w:lang w:val="id-ID"/>
              </w:rPr>
            </w:pPr>
            <w:r w:rsidRPr="00156B60">
              <w:rPr>
                <w:rFonts w:ascii="Arial" w:hAnsi="Arial" w:cs="Arial"/>
                <w:sz w:val="20"/>
                <w:szCs w:val="20"/>
              </w:rPr>
              <w:t>APBD</w:t>
            </w:r>
          </w:p>
        </w:tc>
      </w:tr>
      <w:tr w:rsidR="00DB1066" w:rsidTr="001D4796">
        <w:tc>
          <w:tcPr>
            <w:tcW w:w="678" w:type="dxa"/>
          </w:tcPr>
          <w:p w:rsidR="00DB1066" w:rsidRDefault="00DB1066" w:rsidP="00082019">
            <w:pPr>
              <w:spacing w:line="360" w:lineRule="auto"/>
              <w:jc w:val="center"/>
              <w:rPr>
                <w:rFonts w:ascii="Arial" w:hAnsi="Arial" w:cs="Arial"/>
                <w:lang w:val="id-ID"/>
              </w:rPr>
            </w:pPr>
            <w:r>
              <w:rPr>
                <w:rFonts w:ascii="Arial" w:hAnsi="Arial" w:cs="Arial"/>
                <w:lang w:val="id-ID"/>
              </w:rPr>
              <w:t>4</w:t>
            </w:r>
          </w:p>
        </w:tc>
        <w:tc>
          <w:tcPr>
            <w:tcW w:w="5418" w:type="dxa"/>
          </w:tcPr>
          <w:p w:rsidR="00DB1066" w:rsidRPr="00156B60" w:rsidRDefault="00DB1066" w:rsidP="00082019">
            <w:pPr>
              <w:spacing w:line="360" w:lineRule="auto"/>
              <w:rPr>
                <w:rFonts w:ascii="Arial" w:hAnsi="Arial" w:cs="Arial"/>
                <w:sz w:val="24"/>
                <w:szCs w:val="24"/>
                <w:lang w:val="id-ID"/>
              </w:rPr>
            </w:pPr>
            <w:r w:rsidRPr="00156B60">
              <w:rPr>
                <w:rFonts w:ascii="Arial" w:hAnsi="Arial" w:cs="Arial"/>
                <w:sz w:val="24"/>
                <w:szCs w:val="24"/>
                <w:lang w:val="id-ID"/>
              </w:rPr>
              <w:t>Program Pengembangan Pemasaran Pariwisata</w:t>
            </w:r>
          </w:p>
        </w:tc>
        <w:tc>
          <w:tcPr>
            <w:tcW w:w="2126" w:type="dxa"/>
            <w:vAlign w:val="center"/>
          </w:tcPr>
          <w:p w:rsidR="00DB1066" w:rsidRPr="00156B60" w:rsidRDefault="00DB1066" w:rsidP="001D4796">
            <w:pPr>
              <w:widowControl w:val="0"/>
              <w:tabs>
                <w:tab w:val="left" w:pos="360"/>
                <w:tab w:val="left" w:pos="720"/>
                <w:tab w:val="left" w:pos="1080"/>
                <w:tab w:val="left" w:pos="1440"/>
              </w:tabs>
              <w:autoSpaceDE w:val="0"/>
              <w:autoSpaceDN w:val="0"/>
              <w:adjustRightInd w:val="0"/>
              <w:spacing w:line="360" w:lineRule="auto"/>
              <w:jc w:val="right"/>
              <w:rPr>
                <w:rFonts w:ascii="Arial" w:hAnsi="Arial" w:cs="Arial"/>
                <w:color w:val="000000"/>
              </w:rPr>
            </w:pPr>
            <w:r w:rsidRPr="00156B60">
              <w:rPr>
                <w:rFonts w:ascii="Arial" w:hAnsi="Arial" w:cs="Arial"/>
                <w:color w:val="000000"/>
              </w:rPr>
              <w:t>645.000.000,00</w:t>
            </w:r>
          </w:p>
        </w:tc>
        <w:tc>
          <w:tcPr>
            <w:tcW w:w="1576" w:type="dxa"/>
            <w:vAlign w:val="center"/>
          </w:tcPr>
          <w:p w:rsidR="00DB1066" w:rsidRPr="00156B60" w:rsidRDefault="00DB1066" w:rsidP="00082019">
            <w:pPr>
              <w:jc w:val="center"/>
              <w:rPr>
                <w:rFonts w:ascii="Arial" w:hAnsi="Arial" w:cs="Arial"/>
                <w:sz w:val="20"/>
                <w:szCs w:val="20"/>
              </w:rPr>
            </w:pPr>
            <w:r w:rsidRPr="00156B60">
              <w:rPr>
                <w:rFonts w:ascii="Arial" w:hAnsi="Arial" w:cs="Arial"/>
                <w:sz w:val="20"/>
                <w:szCs w:val="20"/>
              </w:rPr>
              <w:t>APBD</w:t>
            </w:r>
          </w:p>
        </w:tc>
      </w:tr>
      <w:tr w:rsidR="00DB1066" w:rsidTr="001D4796">
        <w:tc>
          <w:tcPr>
            <w:tcW w:w="678" w:type="dxa"/>
          </w:tcPr>
          <w:p w:rsidR="00DB1066" w:rsidRDefault="00DB1066" w:rsidP="00082019">
            <w:pPr>
              <w:spacing w:line="360" w:lineRule="auto"/>
              <w:jc w:val="center"/>
              <w:rPr>
                <w:rFonts w:ascii="Arial" w:hAnsi="Arial" w:cs="Arial"/>
                <w:lang w:val="id-ID"/>
              </w:rPr>
            </w:pPr>
            <w:r>
              <w:rPr>
                <w:rFonts w:ascii="Arial" w:hAnsi="Arial" w:cs="Arial"/>
                <w:lang w:val="id-ID"/>
              </w:rPr>
              <w:t>5</w:t>
            </w:r>
          </w:p>
        </w:tc>
        <w:tc>
          <w:tcPr>
            <w:tcW w:w="5418" w:type="dxa"/>
          </w:tcPr>
          <w:p w:rsidR="00DB1066" w:rsidRPr="00156B60" w:rsidRDefault="00DB1066" w:rsidP="00082019">
            <w:pPr>
              <w:spacing w:line="360" w:lineRule="auto"/>
              <w:rPr>
                <w:rFonts w:ascii="Arial" w:hAnsi="Arial" w:cs="Arial"/>
                <w:sz w:val="24"/>
                <w:szCs w:val="24"/>
                <w:lang w:val="id-ID"/>
              </w:rPr>
            </w:pPr>
            <w:r w:rsidRPr="00156B60">
              <w:rPr>
                <w:rFonts w:ascii="Arial" w:hAnsi="Arial" w:cs="Arial"/>
                <w:sz w:val="24"/>
                <w:szCs w:val="24"/>
                <w:lang w:val="id-ID"/>
              </w:rPr>
              <w:t>Program Pengembangan Destinasi Pariwisata</w:t>
            </w:r>
          </w:p>
        </w:tc>
        <w:tc>
          <w:tcPr>
            <w:tcW w:w="2126" w:type="dxa"/>
            <w:vAlign w:val="center"/>
          </w:tcPr>
          <w:p w:rsidR="00DB1066" w:rsidRPr="00156B60" w:rsidRDefault="00DB1066" w:rsidP="001D4796">
            <w:pPr>
              <w:widowControl w:val="0"/>
              <w:tabs>
                <w:tab w:val="left" w:pos="360"/>
                <w:tab w:val="left" w:pos="720"/>
                <w:tab w:val="left" w:pos="1080"/>
                <w:tab w:val="left" w:pos="1440"/>
              </w:tabs>
              <w:autoSpaceDE w:val="0"/>
              <w:autoSpaceDN w:val="0"/>
              <w:adjustRightInd w:val="0"/>
              <w:jc w:val="right"/>
              <w:rPr>
                <w:rFonts w:ascii="Arial" w:hAnsi="Arial" w:cs="Arial"/>
                <w:color w:val="000000"/>
              </w:rPr>
            </w:pPr>
            <w:r w:rsidRPr="00156B60">
              <w:rPr>
                <w:rFonts w:ascii="Arial" w:hAnsi="Arial" w:cs="Arial"/>
                <w:color w:val="000000"/>
              </w:rPr>
              <w:t xml:space="preserve">2.989.000.000,00 </w:t>
            </w:r>
          </w:p>
        </w:tc>
        <w:tc>
          <w:tcPr>
            <w:tcW w:w="1576" w:type="dxa"/>
            <w:vAlign w:val="center"/>
          </w:tcPr>
          <w:p w:rsidR="00DB1066" w:rsidRPr="00156B60" w:rsidRDefault="00DB1066" w:rsidP="00082019">
            <w:pPr>
              <w:jc w:val="center"/>
              <w:rPr>
                <w:rFonts w:ascii="Arial" w:hAnsi="Arial" w:cs="Arial"/>
                <w:sz w:val="20"/>
                <w:szCs w:val="20"/>
              </w:rPr>
            </w:pPr>
            <w:r w:rsidRPr="00156B60">
              <w:rPr>
                <w:rFonts w:ascii="Arial" w:hAnsi="Arial" w:cs="Arial"/>
                <w:sz w:val="20"/>
                <w:szCs w:val="20"/>
              </w:rPr>
              <w:t>APBN/ APBD</w:t>
            </w:r>
          </w:p>
        </w:tc>
      </w:tr>
      <w:tr w:rsidR="00DB1066" w:rsidTr="001D4796">
        <w:tc>
          <w:tcPr>
            <w:tcW w:w="678" w:type="dxa"/>
          </w:tcPr>
          <w:p w:rsidR="00DB1066" w:rsidRDefault="00DB1066" w:rsidP="00082019">
            <w:pPr>
              <w:spacing w:line="360" w:lineRule="auto"/>
              <w:jc w:val="center"/>
              <w:rPr>
                <w:rFonts w:ascii="Arial" w:hAnsi="Arial" w:cs="Arial"/>
                <w:lang w:val="id-ID"/>
              </w:rPr>
            </w:pPr>
            <w:r>
              <w:rPr>
                <w:rFonts w:ascii="Arial" w:hAnsi="Arial" w:cs="Arial"/>
                <w:lang w:val="id-ID"/>
              </w:rPr>
              <w:t>6</w:t>
            </w:r>
          </w:p>
        </w:tc>
        <w:tc>
          <w:tcPr>
            <w:tcW w:w="5418" w:type="dxa"/>
          </w:tcPr>
          <w:p w:rsidR="00DB1066" w:rsidRPr="00156B60" w:rsidRDefault="00DB1066" w:rsidP="00082019">
            <w:pPr>
              <w:spacing w:line="360" w:lineRule="auto"/>
              <w:rPr>
                <w:rFonts w:ascii="Arial" w:hAnsi="Arial" w:cs="Arial"/>
                <w:sz w:val="24"/>
                <w:szCs w:val="24"/>
              </w:rPr>
            </w:pPr>
            <w:r w:rsidRPr="00156B60">
              <w:rPr>
                <w:rFonts w:ascii="Arial" w:hAnsi="Arial" w:cs="Arial"/>
                <w:sz w:val="24"/>
                <w:szCs w:val="24"/>
                <w:lang w:val="id-ID"/>
              </w:rPr>
              <w:t>Program Pengembangan</w:t>
            </w:r>
            <w:r w:rsidRPr="00156B60">
              <w:rPr>
                <w:rFonts w:ascii="Arial" w:hAnsi="Arial" w:cs="Arial"/>
                <w:sz w:val="24"/>
                <w:szCs w:val="24"/>
              </w:rPr>
              <w:t>EkonomiKreatif</w:t>
            </w:r>
          </w:p>
        </w:tc>
        <w:tc>
          <w:tcPr>
            <w:tcW w:w="2126" w:type="dxa"/>
            <w:vAlign w:val="center"/>
          </w:tcPr>
          <w:p w:rsidR="00DB1066" w:rsidRPr="00156B60" w:rsidRDefault="00DB1066" w:rsidP="001D4796">
            <w:pPr>
              <w:widowControl w:val="0"/>
              <w:tabs>
                <w:tab w:val="left" w:pos="360"/>
                <w:tab w:val="left" w:pos="720"/>
                <w:tab w:val="left" w:pos="1080"/>
                <w:tab w:val="left" w:pos="1440"/>
              </w:tabs>
              <w:autoSpaceDE w:val="0"/>
              <w:autoSpaceDN w:val="0"/>
              <w:adjustRightInd w:val="0"/>
              <w:spacing w:line="360" w:lineRule="auto"/>
              <w:jc w:val="right"/>
              <w:rPr>
                <w:rFonts w:ascii="Arial" w:hAnsi="Arial" w:cs="Arial"/>
                <w:color w:val="000000"/>
              </w:rPr>
            </w:pPr>
            <w:r w:rsidRPr="00156B60">
              <w:rPr>
                <w:rFonts w:ascii="Arial" w:hAnsi="Arial" w:cs="Arial"/>
                <w:color w:val="000000"/>
              </w:rPr>
              <w:t>265.000.000,00</w:t>
            </w:r>
          </w:p>
        </w:tc>
        <w:tc>
          <w:tcPr>
            <w:tcW w:w="1576" w:type="dxa"/>
            <w:vAlign w:val="center"/>
          </w:tcPr>
          <w:p w:rsidR="00DB1066" w:rsidRPr="00156B60" w:rsidRDefault="00DB1066" w:rsidP="00082019">
            <w:pPr>
              <w:jc w:val="center"/>
              <w:rPr>
                <w:rFonts w:ascii="Arial" w:hAnsi="Arial" w:cs="Arial"/>
                <w:sz w:val="20"/>
                <w:szCs w:val="20"/>
                <w:lang w:val="id-ID"/>
              </w:rPr>
            </w:pPr>
            <w:r w:rsidRPr="00156B60">
              <w:rPr>
                <w:rFonts w:ascii="Arial" w:hAnsi="Arial" w:cs="Arial"/>
                <w:sz w:val="20"/>
                <w:szCs w:val="20"/>
              </w:rPr>
              <w:t>APBD</w:t>
            </w:r>
          </w:p>
        </w:tc>
      </w:tr>
      <w:tr w:rsidR="001D4796" w:rsidTr="00757158">
        <w:tc>
          <w:tcPr>
            <w:tcW w:w="6096" w:type="dxa"/>
            <w:gridSpan w:val="2"/>
          </w:tcPr>
          <w:p w:rsidR="001D4796" w:rsidRDefault="001D4796" w:rsidP="00082019">
            <w:pPr>
              <w:spacing w:line="360" w:lineRule="auto"/>
              <w:jc w:val="center"/>
              <w:rPr>
                <w:rFonts w:ascii="Arial" w:hAnsi="Arial" w:cs="Arial"/>
                <w:lang w:val="id-ID"/>
              </w:rPr>
            </w:pPr>
            <w:r>
              <w:rPr>
                <w:rFonts w:ascii="Arial" w:hAnsi="Arial" w:cs="Arial"/>
                <w:lang w:val="id-ID"/>
              </w:rPr>
              <w:t>JUMLAH</w:t>
            </w:r>
          </w:p>
        </w:tc>
        <w:tc>
          <w:tcPr>
            <w:tcW w:w="2126" w:type="dxa"/>
            <w:vAlign w:val="center"/>
          </w:tcPr>
          <w:p w:rsidR="001D4796" w:rsidRPr="00156B60" w:rsidRDefault="001D4796" w:rsidP="001D4796">
            <w:pPr>
              <w:widowControl w:val="0"/>
              <w:tabs>
                <w:tab w:val="left" w:pos="360"/>
                <w:tab w:val="left" w:pos="720"/>
                <w:tab w:val="left" w:pos="1080"/>
                <w:tab w:val="left" w:pos="1440"/>
              </w:tabs>
              <w:autoSpaceDE w:val="0"/>
              <w:autoSpaceDN w:val="0"/>
              <w:adjustRightInd w:val="0"/>
              <w:jc w:val="right"/>
              <w:rPr>
                <w:rFonts w:ascii="Arial" w:hAnsi="Arial" w:cs="Arial"/>
                <w:b/>
                <w:color w:val="000000"/>
              </w:rPr>
            </w:pPr>
            <w:r w:rsidRPr="00156B60">
              <w:rPr>
                <w:rFonts w:ascii="Arial" w:hAnsi="Arial" w:cs="Arial"/>
                <w:b/>
                <w:color w:val="000000"/>
              </w:rPr>
              <w:t xml:space="preserve">5.592.000.000,00 </w:t>
            </w:r>
          </w:p>
        </w:tc>
        <w:tc>
          <w:tcPr>
            <w:tcW w:w="1576" w:type="dxa"/>
            <w:vAlign w:val="center"/>
          </w:tcPr>
          <w:p w:rsidR="001D4796" w:rsidRDefault="001D4796" w:rsidP="00082019">
            <w:pPr>
              <w:spacing w:line="360" w:lineRule="auto"/>
              <w:jc w:val="center"/>
              <w:rPr>
                <w:rFonts w:ascii="Arial" w:hAnsi="Arial" w:cs="Arial"/>
                <w:sz w:val="23"/>
                <w:szCs w:val="23"/>
              </w:rPr>
            </w:pPr>
          </w:p>
        </w:tc>
      </w:tr>
    </w:tbl>
    <w:p w:rsidR="00DB1066" w:rsidRDefault="00DB1066" w:rsidP="00DB1066">
      <w:pPr>
        <w:spacing w:line="360" w:lineRule="auto"/>
        <w:rPr>
          <w:rFonts w:ascii="Arial" w:hAnsi="Arial" w:cs="Arial"/>
          <w:lang w:val="id-ID"/>
        </w:rPr>
      </w:pPr>
    </w:p>
    <w:tbl>
      <w:tblPr>
        <w:tblStyle w:val="TableGrid"/>
        <w:tblpPr w:leftFromText="180" w:rightFromText="180" w:vertAnchor="text" w:horzAnchor="page" w:tblpX="1493" w:tblpY="359"/>
        <w:tblW w:w="11765" w:type="dxa"/>
        <w:tblBorders>
          <w:insideH w:val="none" w:sz="0" w:space="0" w:color="auto"/>
        </w:tblBorders>
        <w:tblLook w:val="04A0"/>
      </w:tblPr>
      <w:tblGrid>
        <w:gridCol w:w="4361"/>
        <w:gridCol w:w="7404"/>
      </w:tblGrid>
      <w:tr w:rsidR="00DB1066" w:rsidTr="00082019">
        <w:tc>
          <w:tcPr>
            <w:tcW w:w="4361" w:type="dxa"/>
            <w:tcBorders>
              <w:top w:val="nil"/>
              <w:left w:val="nil"/>
              <w:bottom w:val="nil"/>
              <w:right w:val="nil"/>
            </w:tcBorders>
          </w:tcPr>
          <w:p w:rsidR="00DB1066" w:rsidRDefault="00DB1066" w:rsidP="00082019">
            <w:pPr>
              <w:pStyle w:val="Default"/>
              <w:spacing w:line="360" w:lineRule="auto"/>
              <w:rPr>
                <w:rFonts w:ascii="Arial" w:hAnsi="Arial" w:cs="Arial"/>
                <w:b/>
                <w:lang w:val="en-US"/>
              </w:rPr>
            </w:pPr>
          </w:p>
          <w:p w:rsidR="00DB1066" w:rsidRPr="00490FB1" w:rsidRDefault="00DB1066" w:rsidP="00082019">
            <w:pPr>
              <w:pStyle w:val="Default"/>
              <w:spacing w:line="360" w:lineRule="auto"/>
              <w:jc w:val="center"/>
              <w:rPr>
                <w:rFonts w:ascii="Arial" w:hAnsi="Arial" w:cs="Arial"/>
                <w:b/>
                <w:lang w:val="en-US"/>
              </w:rPr>
            </w:pPr>
            <w:r w:rsidRPr="00680560">
              <w:rPr>
                <w:rFonts w:ascii="Arial" w:hAnsi="Arial" w:cs="Arial"/>
                <w:b/>
              </w:rPr>
              <w:t>Pihak Kedua</w:t>
            </w:r>
          </w:p>
          <w:p w:rsidR="00DB1066" w:rsidRDefault="00DB1066" w:rsidP="00082019">
            <w:pPr>
              <w:pStyle w:val="Default"/>
              <w:spacing w:line="360" w:lineRule="auto"/>
              <w:jc w:val="center"/>
              <w:rPr>
                <w:rFonts w:ascii="Arial" w:hAnsi="Arial" w:cs="Arial"/>
                <w:lang w:val="en-US"/>
              </w:rPr>
            </w:pPr>
            <w:r w:rsidRPr="00842740">
              <w:rPr>
                <w:rFonts w:ascii="Arial" w:hAnsi="Arial" w:cs="Arial"/>
              </w:rPr>
              <w:t>BUPATI EMPAT LAWANG</w:t>
            </w:r>
          </w:p>
          <w:p w:rsidR="00DB1066" w:rsidRDefault="00DB1066" w:rsidP="00082019">
            <w:pPr>
              <w:pStyle w:val="Default"/>
              <w:spacing w:line="360" w:lineRule="auto"/>
              <w:jc w:val="center"/>
              <w:rPr>
                <w:rFonts w:ascii="Arial" w:hAnsi="Arial" w:cs="Arial"/>
                <w:lang w:val="en-US"/>
              </w:rPr>
            </w:pPr>
          </w:p>
          <w:p w:rsidR="00DB1066" w:rsidRPr="00C76C36" w:rsidRDefault="00DB1066" w:rsidP="00082019">
            <w:pPr>
              <w:pStyle w:val="Default"/>
              <w:spacing w:line="360" w:lineRule="auto"/>
              <w:jc w:val="center"/>
              <w:rPr>
                <w:rFonts w:ascii="Arial" w:hAnsi="Arial" w:cs="Arial"/>
                <w:lang w:val="en-US"/>
              </w:rPr>
            </w:pPr>
          </w:p>
          <w:p w:rsidR="00DB1066" w:rsidRPr="00C76C36" w:rsidRDefault="00DB1066" w:rsidP="00082019">
            <w:pPr>
              <w:pStyle w:val="Default"/>
              <w:spacing w:line="360" w:lineRule="auto"/>
              <w:jc w:val="center"/>
              <w:rPr>
                <w:rFonts w:ascii="Arial" w:hAnsi="Arial" w:cs="Arial"/>
                <w:lang w:val="en-US"/>
              </w:rPr>
            </w:pPr>
            <w:r w:rsidRPr="00842740">
              <w:rPr>
                <w:rFonts w:ascii="Arial" w:hAnsi="Arial" w:cs="Arial"/>
              </w:rPr>
              <w:t>H. SYAHRIL HANAFIAH</w:t>
            </w:r>
          </w:p>
        </w:tc>
        <w:tc>
          <w:tcPr>
            <w:tcW w:w="7404" w:type="dxa"/>
            <w:tcBorders>
              <w:top w:val="nil"/>
              <w:left w:val="nil"/>
              <w:bottom w:val="nil"/>
              <w:right w:val="nil"/>
            </w:tcBorders>
          </w:tcPr>
          <w:p w:rsidR="00DB1066" w:rsidRDefault="00DB1066" w:rsidP="00082019">
            <w:pPr>
              <w:pStyle w:val="Default"/>
              <w:jc w:val="center"/>
              <w:rPr>
                <w:rFonts w:ascii="Arial" w:hAnsi="Arial" w:cs="Arial"/>
                <w:b/>
                <w:lang w:val="en-US"/>
              </w:rPr>
            </w:pPr>
          </w:p>
          <w:p w:rsidR="00DB1066" w:rsidRDefault="00DB1066" w:rsidP="00082019">
            <w:pPr>
              <w:pStyle w:val="Default"/>
              <w:jc w:val="center"/>
              <w:rPr>
                <w:rFonts w:ascii="Arial" w:hAnsi="Arial" w:cs="Arial"/>
                <w:b/>
                <w:lang w:val="en-US"/>
              </w:rPr>
            </w:pPr>
          </w:p>
          <w:p w:rsidR="00DB1066" w:rsidRPr="00490FB1" w:rsidRDefault="00DB1066" w:rsidP="00082019">
            <w:pPr>
              <w:pStyle w:val="Default"/>
              <w:jc w:val="center"/>
              <w:rPr>
                <w:rFonts w:ascii="Arial" w:hAnsi="Arial" w:cs="Arial"/>
                <w:b/>
                <w:lang w:val="en-US"/>
              </w:rPr>
            </w:pPr>
            <w:r w:rsidRPr="00680560">
              <w:rPr>
                <w:rFonts w:ascii="Arial" w:hAnsi="Arial" w:cs="Arial"/>
                <w:b/>
              </w:rPr>
              <w:t>Pihak Pertama</w:t>
            </w:r>
          </w:p>
          <w:p w:rsidR="00DB1066" w:rsidRPr="00842740" w:rsidRDefault="00DB1066" w:rsidP="00082019">
            <w:pPr>
              <w:pStyle w:val="Default"/>
              <w:jc w:val="center"/>
              <w:rPr>
                <w:rFonts w:ascii="Arial" w:hAnsi="Arial" w:cs="Arial"/>
              </w:rPr>
            </w:pPr>
            <w:r>
              <w:rPr>
                <w:rFonts w:ascii="Arial" w:hAnsi="Arial" w:cs="Arial"/>
              </w:rPr>
              <w:t>Kepala Dinas Pariwisata</w:t>
            </w:r>
          </w:p>
          <w:p w:rsidR="00DB1066" w:rsidRPr="00842740" w:rsidRDefault="00DB1066" w:rsidP="00082019">
            <w:pPr>
              <w:pStyle w:val="Default"/>
              <w:jc w:val="center"/>
              <w:rPr>
                <w:rFonts w:ascii="Arial" w:hAnsi="Arial" w:cs="Arial"/>
              </w:rPr>
            </w:pPr>
            <w:r w:rsidRPr="00842740">
              <w:rPr>
                <w:rFonts w:ascii="Arial" w:hAnsi="Arial" w:cs="Arial"/>
              </w:rPr>
              <w:t>Kabupaten Empat Lawang</w:t>
            </w:r>
          </w:p>
          <w:p w:rsidR="00DB1066" w:rsidRDefault="00DB1066" w:rsidP="00082019">
            <w:pPr>
              <w:jc w:val="center"/>
              <w:rPr>
                <w:rFonts w:ascii="Arial" w:hAnsi="Arial" w:cs="Arial"/>
                <w:b/>
              </w:rPr>
            </w:pPr>
          </w:p>
          <w:p w:rsidR="00DB1066" w:rsidRDefault="00DB1066" w:rsidP="00082019">
            <w:pPr>
              <w:jc w:val="center"/>
              <w:rPr>
                <w:rFonts w:ascii="Arial" w:hAnsi="Arial" w:cs="Arial"/>
                <w:b/>
              </w:rPr>
            </w:pPr>
          </w:p>
          <w:p w:rsidR="00DB1066" w:rsidRDefault="00DB1066" w:rsidP="00082019">
            <w:pPr>
              <w:rPr>
                <w:rFonts w:ascii="Arial" w:hAnsi="Arial" w:cs="Arial"/>
                <w:b/>
              </w:rPr>
            </w:pPr>
          </w:p>
          <w:p w:rsidR="00DB1066" w:rsidRPr="00CE4F3E" w:rsidRDefault="00DB1066" w:rsidP="00082019">
            <w:pPr>
              <w:jc w:val="center"/>
              <w:rPr>
                <w:rFonts w:ascii="Arial" w:hAnsi="Arial" w:cs="Arial"/>
              </w:rPr>
            </w:pPr>
            <w:r>
              <w:rPr>
                <w:rFonts w:ascii="Arial" w:hAnsi="Arial" w:cs="Arial"/>
              </w:rPr>
              <w:t>Mgs. A.Nawawi, AP, M.Si</w:t>
            </w:r>
          </w:p>
          <w:p w:rsidR="00DB1066" w:rsidRPr="00CE4F3E" w:rsidRDefault="00DB1066" w:rsidP="00082019">
            <w:pPr>
              <w:jc w:val="center"/>
              <w:rPr>
                <w:rFonts w:ascii="Arial" w:hAnsi="Arial" w:cs="Arial"/>
              </w:rPr>
            </w:pPr>
            <w:r>
              <w:rPr>
                <w:rFonts w:ascii="Arial" w:hAnsi="Arial" w:cs="Arial"/>
                <w:lang w:val="id-ID"/>
              </w:rPr>
              <w:t xml:space="preserve">Pembina </w:t>
            </w:r>
            <w:r>
              <w:rPr>
                <w:rFonts w:ascii="Arial" w:hAnsi="Arial" w:cs="Arial"/>
              </w:rPr>
              <w:t>Tk.I</w:t>
            </w:r>
          </w:p>
          <w:p w:rsidR="00DB1066" w:rsidRPr="00C76C36" w:rsidRDefault="00DB1066" w:rsidP="00082019">
            <w:pPr>
              <w:jc w:val="center"/>
              <w:rPr>
                <w:rFonts w:ascii="Arial" w:hAnsi="Arial" w:cs="Arial"/>
                <w:bCs/>
              </w:rPr>
            </w:pPr>
            <w:r w:rsidRPr="00C76C36">
              <w:rPr>
                <w:rFonts w:ascii="Arial" w:hAnsi="Arial" w:cs="Arial"/>
                <w:lang w:val="id-ID"/>
              </w:rPr>
              <w:t>NIP.</w:t>
            </w:r>
            <w:r w:rsidRPr="00C76C36">
              <w:rPr>
                <w:rFonts w:ascii="Arial" w:hAnsi="Arial" w:cs="Arial"/>
              </w:rPr>
              <w:t>1</w:t>
            </w:r>
            <w:r>
              <w:rPr>
                <w:rFonts w:ascii="Arial" w:hAnsi="Arial" w:cs="Arial"/>
              </w:rPr>
              <w:t>97705301996021001</w:t>
            </w:r>
          </w:p>
          <w:p w:rsidR="00DB1066" w:rsidRDefault="00DB1066" w:rsidP="00082019">
            <w:pPr>
              <w:pStyle w:val="Default"/>
              <w:spacing w:line="360" w:lineRule="auto"/>
              <w:jc w:val="both"/>
              <w:rPr>
                <w:rFonts w:ascii="Arial" w:hAnsi="Arial" w:cs="Arial"/>
                <w:lang w:val="en-US"/>
              </w:rPr>
            </w:pPr>
          </w:p>
        </w:tc>
      </w:tr>
    </w:tbl>
    <w:p w:rsidR="00DB1066" w:rsidRPr="00DB1066" w:rsidRDefault="00DB1066" w:rsidP="00C76C36">
      <w:pPr>
        <w:spacing w:after="0" w:line="360" w:lineRule="auto"/>
        <w:rPr>
          <w:rFonts w:ascii="Arial" w:hAnsi="Arial" w:cs="Arial"/>
          <w:b/>
          <w:lang w:val="id-ID"/>
        </w:rPr>
        <w:sectPr w:rsidR="00DB1066" w:rsidRPr="00DB1066" w:rsidSect="008D2BCB">
          <w:pgSz w:w="12242" w:h="20163" w:code="5"/>
          <w:pgMar w:top="851" w:right="1134" w:bottom="1134" w:left="1418" w:header="709" w:footer="709" w:gutter="0"/>
          <w:cols w:space="708"/>
          <w:docGrid w:linePitch="360"/>
        </w:sectPr>
      </w:pPr>
    </w:p>
    <w:p w:rsidR="00A77617" w:rsidRPr="009263B1" w:rsidRDefault="00A77617" w:rsidP="001D4796">
      <w:pPr>
        <w:spacing w:after="0" w:line="360" w:lineRule="auto"/>
        <w:rPr>
          <w:rFonts w:ascii="Arial" w:hAnsi="Arial" w:cs="Arial"/>
          <w:lang w:val="id-ID"/>
        </w:rPr>
      </w:pPr>
    </w:p>
    <w:sectPr w:rsidR="00A77617" w:rsidRPr="009263B1" w:rsidSect="001D4796">
      <w:pgSz w:w="11907" w:h="16840" w:code="9"/>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7700" w:rsidRDefault="005D7700" w:rsidP="008D2BCB">
      <w:pPr>
        <w:spacing w:after="0" w:line="240" w:lineRule="auto"/>
      </w:pPr>
      <w:r>
        <w:separator/>
      </w:r>
    </w:p>
  </w:endnote>
  <w:endnote w:type="continuationSeparator" w:id="1">
    <w:p w:rsidR="005D7700" w:rsidRDefault="005D7700" w:rsidP="008D2B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7700" w:rsidRDefault="005D7700" w:rsidP="008D2BCB">
      <w:pPr>
        <w:spacing w:after="0" w:line="240" w:lineRule="auto"/>
      </w:pPr>
      <w:r>
        <w:separator/>
      </w:r>
    </w:p>
  </w:footnote>
  <w:footnote w:type="continuationSeparator" w:id="1">
    <w:p w:rsidR="005D7700" w:rsidRDefault="005D7700" w:rsidP="008D2BC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8194"/>
  </w:hdrShapeDefaults>
  <w:footnotePr>
    <w:footnote w:id="0"/>
    <w:footnote w:id="1"/>
  </w:footnotePr>
  <w:endnotePr>
    <w:endnote w:id="0"/>
    <w:endnote w:id="1"/>
  </w:endnotePr>
  <w:compat/>
  <w:rsids>
    <w:rsidRoot w:val="00CC0081"/>
    <w:rsid w:val="000010FD"/>
    <w:rsid w:val="0000150C"/>
    <w:rsid w:val="00001931"/>
    <w:rsid w:val="000022D8"/>
    <w:rsid w:val="000029E6"/>
    <w:rsid w:val="000030CC"/>
    <w:rsid w:val="0000580E"/>
    <w:rsid w:val="0001140F"/>
    <w:rsid w:val="000129DE"/>
    <w:rsid w:val="00012E8A"/>
    <w:rsid w:val="000130D3"/>
    <w:rsid w:val="000133F3"/>
    <w:rsid w:val="00013F6F"/>
    <w:rsid w:val="00014283"/>
    <w:rsid w:val="00014867"/>
    <w:rsid w:val="00014E84"/>
    <w:rsid w:val="00014F48"/>
    <w:rsid w:val="00017097"/>
    <w:rsid w:val="000205AA"/>
    <w:rsid w:val="0002073C"/>
    <w:rsid w:val="00020E95"/>
    <w:rsid w:val="00021377"/>
    <w:rsid w:val="000214E8"/>
    <w:rsid w:val="0002213D"/>
    <w:rsid w:val="00022883"/>
    <w:rsid w:val="00022C47"/>
    <w:rsid w:val="00022D5E"/>
    <w:rsid w:val="00023EDF"/>
    <w:rsid w:val="00024BE3"/>
    <w:rsid w:val="00025A97"/>
    <w:rsid w:val="0002780B"/>
    <w:rsid w:val="00030856"/>
    <w:rsid w:val="0003330A"/>
    <w:rsid w:val="00033508"/>
    <w:rsid w:val="00033888"/>
    <w:rsid w:val="00033F8B"/>
    <w:rsid w:val="00034B1E"/>
    <w:rsid w:val="00034C3E"/>
    <w:rsid w:val="00036EB3"/>
    <w:rsid w:val="00037D18"/>
    <w:rsid w:val="000401AC"/>
    <w:rsid w:val="0004353F"/>
    <w:rsid w:val="00045BE3"/>
    <w:rsid w:val="000476CC"/>
    <w:rsid w:val="000513B7"/>
    <w:rsid w:val="00052AEF"/>
    <w:rsid w:val="00053C5E"/>
    <w:rsid w:val="000554B1"/>
    <w:rsid w:val="00055CF9"/>
    <w:rsid w:val="00056840"/>
    <w:rsid w:val="00060446"/>
    <w:rsid w:val="00060B4A"/>
    <w:rsid w:val="000622C3"/>
    <w:rsid w:val="0006234E"/>
    <w:rsid w:val="00064049"/>
    <w:rsid w:val="00064568"/>
    <w:rsid w:val="00064D7F"/>
    <w:rsid w:val="00065242"/>
    <w:rsid w:val="00066772"/>
    <w:rsid w:val="00067ABC"/>
    <w:rsid w:val="00070260"/>
    <w:rsid w:val="000708B3"/>
    <w:rsid w:val="00072036"/>
    <w:rsid w:val="00072E3F"/>
    <w:rsid w:val="00073A63"/>
    <w:rsid w:val="00073AC9"/>
    <w:rsid w:val="0007778C"/>
    <w:rsid w:val="00077E81"/>
    <w:rsid w:val="000807D6"/>
    <w:rsid w:val="00081405"/>
    <w:rsid w:val="000821F3"/>
    <w:rsid w:val="000823C2"/>
    <w:rsid w:val="00083B83"/>
    <w:rsid w:val="00083EA4"/>
    <w:rsid w:val="000840EB"/>
    <w:rsid w:val="00084309"/>
    <w:rsid w:val="0008519D"/>
    <w:rsid w:val="00085469"/>
    <w:rsid w:val="00091713"/>
    <w:rsid w:val="00092118"/>
    <w:rsid w:val="0009263A"/>
    <w:rsid w:val="00093D25"/>
    <w:rsid w:val="000946F9"/>
    <w:rsid w:val="000947A4"/>
    <w:rsid w:val="000962D1"/>
    <w:rsid w:val="000976CE"/>
    <w:rsid w:val="00097A9E"/>
    <w:rsid w:val="00097BC1"/>
    <w:rsid w:val="000A1AF9"/>
    <w:rsid w:val="000A1B14"/>
    <w:rsid w:val="000A2248"/>
    <w:rsid w:val="000A2EE4"/>
    <w:rsid w:val="000A3D36"/>
    <w:rsid w:val="000A3ED0"/>
    <w:rsid w:val="000A3EDB"/>
    <w:rsid w:val="000A3FE1"/>
    <w:rsid w:val="000A49A2"/>
    <w:rsid w:val="000A66F6"/>
    <w:rsid w:val="000A6900"/>
    <w:rsid w:val="000A6DE9"/>
    <w:rsid w:val="000B0FD4"/>
    <w:rsid w:val="000B13BB"/>
    <w:rsid w:val="000B26C3"/>
    <w:rsid w:val="000B338E"/>
    <w:rsid w:val="000B4A14"/>
    <w:rsid w:val="000B4D3D"/>
    <w:rsid w:val="000B67D1"/>
    <w:rsid w:val="000C343A"/>
    <w:rsid w:val="000C4CAB"/>
    <w:rsid w:val="000C625C"/>
    <w:rsid w:val="000C6EAF"/>
    <w:rsid w:val="000C7C23"/>
    <w:rsid w:val="000D0B0C"/>
    <w:rsid w:val="000D29C8"/>
    <w:rsid w:val="000D2B02"/>
    <w:rsid w:val="000D3222"/>
    <w:rsid w:val="000D4F53"/>
    <w:rsid w:val="000D5338"/>
    <w:rsid w:val="000D5713"/>
    <w:rsid w:val="000D5ADC"/>
    <w:rsid w:val="000D5EC5"/>
    <w:rsid w:val="000D6548"/>
    <w:rsid w:val="000D6A74"/>
    <w:rsid w:val="000E0E3C"/>
    <w:rsid w:val="000E2E96"/>
    <w:rsid w:val="000E4663"/>
    <w:rsid w:val="000E58DF"/>
    <w:rsid w:val="000E5DAB"/>
    <w:rsid w:val="000E6431"/>
    <w:rsid w:val="000E6E32"/>
    <w:rsid w:val="000E7E3F"/>
    <w:rsid w:val="000E7F62"/>
    <w:rsid w:val="000F0002"/>
    <w:rsid w:val="000F31E9"/>
    <w:rsid w:val="000F335A"/>
    <w:rsid w:val="000F497B"/>
    <w:rsid w:val="000F5CD0"/>
    <w:rsid w:val="000F5DE6"/>
    <w:rsid w:val="000F6199"/>
    <w:rsid w:val="000F635E"/>
    <w:rsid w:val="000F6D10"/>
    <w:rsid w:val="000F704F"/>
    <w:rsid w:val="000F710C"/>
    <w:rsid w:val="001006C2"/>
    <w:rsid w:val="00101B79"/>
    <w:rsid w:val="001022BE"/>
    <w:rsid w:val="00102CE6"/>
    <w:rsid w:val="001042A5"/>
    <w:rsid w:val="00104A3F"/>
    <w:rsid w:val="00105ACD"/>
    <w:rsid w:val="0010636A"/>
    <w:rsid w:val="00106528"/>
    <w:rsid w:val="00107516"/>
    <w:rsid w:val="0011028E"/>
    <w:rsid w:val="001104D9"/>
    <w:rsid w:val="0011079F"/>
    <w:rsid w:val="00110F7B"/>
    <w:rsid w:val="0011240E"/>
    <w:rsid w:val="00112733"/>
    <w:rsid w:val="00113A7B"/>
    <w:rsid w:val="001144DD"/>
    <w:rsid w:val="00116FA3"/>
    <w:rsid w:val="0011746C"/>
    <w:rsid w:val="001221F9"/>
    <w:rsid w:val="001237A7"/>
    <w:rsid w:val="001257BF"/>
    <w:rsid w:val="00126257"/>
    <w:rsid w:val="001263D9"/>
    <w:rsid w:val="00126478"/>
    <w:rsid w:val="001266A5"/>
    <w:rsid w:val="0012750F"/>
    <w:rsid w:val="00131ADB"/>
    <w:rsid w:val="00132B00"/>
    <w:rsid w:val="00132EC3"/>
    <w:rsid w:val="0013312B"/>
    <w:rsid w:val="00134698"/>
    <w:rsid w:val="00136454"/>
    <w:rsid w:val="001369EA"/>
    <w:rsid w:val="00136DF4"/>
    <w:rsid w:val="0013731E"/>
    <w:rsid w:val="00137365"/>
    <w:rsid w:val="00143F2C"/>
    <w:rsid w:val="00144471"/>
    <w:rsid w:val="00144772"/>
    <w:rsid w:val="00146B5E"/>
    <w:rsid w:val="00147936"/>
    <w:rsid w:val="00150180"/>
    <w:rsid w:val="001507CE"/>
    <w:rsid w:val="00150E99"/>
    <w:rsid w:val="00150F96"/>
    <w:rsid w:val="00152F16"/>
    <w:rsid w:val="001534D0"/>
    <w:rsid w:val="00156079"/>
    <w:rsid w:val="00156B60"/>
    <w:rsid w:val="00157D6F"/>
    <w:rsid w:val="00160734"/>
    <w:rsid w:val="001652C5"/>
    <w:rsid w:val="00165E81"/>
    <w:rsid w:val="00165FCE"/>
    <w:rsid w:val="00166348"/>
    <w:rsid w:val="001671AD"/>
    <w:rsid w:val="00167AC4"/>
    <w:rsid w:val="00167C64"/>
    <w:rsid w:val="00167D05"/>
    <w:rsid w:val="0017027D"/>
    <w:rsid w:val="00170520"/>
    <w:rsid w:val="00170766"/>
    <w:rsid w:val="00173C39"/>
    <w:rsid w:val="00173F0F"/>
    <w:rsid w:val="00175AE1"/>
    <w:rsid w:val="00175C56"/>
    <w:rsid w:val="001760B4"/>
    <w:rsid w:val="001766A4"/>
    <w:rsid w:val="0018024B"/>
    <w:rsid w:val="0018158C"/>
    <w:rsid w:val="00182429"/>
    <w:rsid w:val="00183DCF"/>
    <w:rsid w:val="00184678"/>
    <w:rsid w:val="00184BB5"/>
    <w:rsid w:val="00184F7D"/>
    <w:rsid w:val="001859C7"/>
    <w:rsid w:val="00186043"/>
    <w:rsid w:val="00190CAD"/>
    <w:rsid w:val="001929D5"/>
    <w:rsid w:val="00192A05"/>
    <w:rsid w:val="00192AD8"/>
    <w:rsid w:val="00193ACC"/>
    <w:rsid w:val="001948C1"/>
    <w:rsid w:val="00195AF9"/>
    <w:rsid w:val="00196E9B"/>
    <w:rsid w:val="001971D1"/>
    <w:rsid w:val="001975B8"/>
    <w:rsid w:val="00197B20"/>
    <w:rsid w:val="001A08B0"/>
    <w:rsid w:val="001A1F3F"/>
    <w:rsid w:val="001A1F89"/>
    <w:rsid w:val="001A225C"/>
    <w:rsid w:val="001A3381"/>
    <w:rsid w:val="001A3C5F"/>
    <w:rsid w:val="001A4085"/>
    <w:rsid w:val="001A5002"/>
    <w:rsid w:val="001A5081"/>
    <w:rsid w:val="001A58C0"/>
    <w:rsid w:val="001A6E4F"/>
    <w:rsid w:val="001B06E0"/>
    <w:rsid w:val="001B4B5D"/>
    <w:rsid w:val="001B4C7E"/>
    <w:rsid w:val="001B56FB"/>
    <w:rsid w:val="001B5FD8"/>
    <w:rsid w:val="001B7505"/>
    <w:rsid w:val="001B7A8C"/>
    <w:rsid w:val="001C0155"/>
    <w:rsid w:val="001C1F67"/>
    <w:rsid w:val="001C2484"/>
    <w:rsid w:val="001C34C6"/>
    <w:rsid w:val="001C34D9"/>
    <w:rsid w:val="001C3E5E"/>
    <w:rsid w:val="001C58D8"/>
    <w:rsid w:val="001C6AAE"/>
    <w:rsid w:val="001C6C5B"/>
    <w:rsid w:val="001C7FA7"/>
    <w:rsid w:val="001D142A"/>
    <w:rsid w:val="001D150E"/>
    <w:rsid w:val="001D19FA"/>
    <w:rsid w:val="001D20D7"/>
    <w:rsid w:val="001D2513"/>
    <w:rsid w:val="001D4796"/>
    <w:rsid w:val="001D71EC"/>
    <w:rsid w:val="001D723D"/>
    <w:rsid w:val="001D7839"/>
    <w:rsid w:val="001E3D48"/>
    <w:rsid w:val="001E64CE"/>
    <w:rsid w:val="001F0C00"/>
    <w:rsid w:val="001F1D6C"/>
    <w:rsid w:val="001F2FEE"/>
    <w:rsid w:val="001F30D4"/>
    <w:rsid w:val="001F3731"/>
    <w:rsid w:val="001F37E2"/>
    <w:rsid w:val="001F54CB"/>
    <w:rsid w:val="001F6F52"/>
    <w:rsid w:val="001F6FAB"/>
    <w:rsid w:val="002005B6"/>
    <w:rsid w:val="00200906"/>
    <w:rsid w:val="00201503"/>
    <w:rsid w:val="002021B1"/>
    <w:rsid w:val="00202B4E"/>
    <w:rsid w:val="002038B3"/>
    <w:rsid w:val="00203909"/>
    <w:rsid w:val="0020454E"/>
    <w:rsid w:val="0020469B"/>
    <w:rsid w:val="00204A39"/>
    <w:rsid w:val="00205206"/>
    <w:rsid w:val="0020742A"/>
    <w:rsid w:val="0021012C"/>
    <w:rsid w:val="0021034B"/>
    <w:rsid w:val="002103C7"/>
    <w:rsid w:val="00210FC2"/>
    <w:rsid w:val="002116EF"/>
    <w:rsid w:val="00212AF7"/>
    <w:rsid w:val="00215664"/>
    <w:rsid w:val="00215710"/>
    <w:rsid w:val="00215E35"/>
    <w:rsid w:val="002171F1"/>
    <w:rsid w:val="00217C75"/>
    <w:rsid w:val="00217D7C"/>
    <w:rsid w:val="0022017D"/>
    <w:rsid w:val="00220566"/>
    <w:rsid w:val="00221EEA"/>
    <w:rsid w:val="002222D7"/>
    <w:rsid w:val="0022353F"/>
    <w:rsid w:val="00223E62"/>
    <w:rsid w:val="00224175"/>
    <w:rsid w:val="00226D73"/>
    <w:rsid w:val="00226EB3"/>
    <w:rsid w:val="00227DEE"/>
    <w:rsid w:val="00230CD4"/>
    <w:rsid w:val="00232AD2"/>
    <w:rsid w:val="00232B21"/>
    <w:rsid w:val="002344EA"/>
    <w:rsid w:val="00234BC8"/>
    <w:rsid w:val="00236B13"/>
    <w:rsid w:val="00236D0A"/>
    <w:rsid w:val="00237290"/>
    <w:rsid w:val="00242EDE"/>
    <w:rsid w:val="002430E7"/>
    <w:rsid w:val="0024318F"/>
    <w:rsid w:val="002472F7"/>
    <w:rsid w:val="00247817"/>
    <w:rsid w:val="002511C1"/>
    <w:rsid w:val="00251346"/>
    <w:rsid w:val="0025140D"/>
    <w:rsid w:val="002519D6"/>
    <w:rsid w:val="00252104"/>
    <w:rsid w:val="00252FE2"/>
    <w:rsid w:val="002533F2"/>
    <w:rsid w:val="002548CF"/>
    <w:rsid w:val="00255B46"/>
    <w:rsid w:val="002562CD"/>
    <w:rsid w:val="002572BA"/>
    <w:rsid w:val="002576BC"/>
    <w:rsid w:val="00257A43"/>
    <w:rsid w:val="002601B1"/>
    <w:rsid w:val="0026053D"/>
    <w:rsid w:val="002611A7"/>
    <w:rsid w:val="00261F98"/>
    <w:rsid w:val="00263394"/>
    <w:rsid w:val="0026432D"/>
    <w:rsid w:val="00265B1A"/>
    <w:rsid w:val="00266832"/>
    <w:rsid w:val="0026701D"/>
    <w:rsid w:val="00270679"/>
    <w:rsid w:val="00273F10"/>
    <w:rsid w:val="00275084"/>
    <w:rsid w:val="00275270"/>
    <w:rsid w:val="00275918"/>
    <w:rsid w:val="0027701A"/>
    <w:rsid w:val="00277BFA"/>
    <w:rsid w:val="002801D5"/>
    <w:rsid w:val="002802AB"/>
    <w:rsid w:val="0028034E"/>
    <w:rsid w:val="00281720"/>
    <w:rsid w:val="00281788"/>
    <w:rsid w:val="0028191C"/>
    <w:rsid w:val="0028246C"/>
    <w:rsid w:val="00282A66"/>
    <w:rsid w:val="002866D1"/>
    <w:rsid w:val="00286751"/>
    <w:rsid w:val="00287886"/>
    <w:rsid w:val="002878CF"/>
    <w:rsid w:val="00287E54"/>
    <w:rsid w:val="002903E5"/>
    <w:rsid w:val="002919B5"/>
    <w:rsid w:val="002922B8"/>
    <w:rsid w:val="00294892"/>
    <w:rsid w:val="00294B01"/>
    <w:rsid w:val="002968B8"/>
    <w:rsid w:val="0029697E"/>
    <w:rsid w:val="002973EF"/>
    <w:rsid w:val="00297607"/>
    <w:rsid w:val="002A106B"/>
    <w:rsid w:val="002A1A54"/>
    <w:rsid w:val="002A368E"/>
    <w:rsid w:val="002A3959"/>
    <w:rsid w:val="002A43C9"/>
    <w:rsid w:val="002A575D"/>
    <w:rsid w:val="002A5798"/>
    <w:rsid w:val="002A660C"/>
    <w:rsid w:val="002A6E9C"/>
    <w:rsid w:val="002B3E43"/>
    <w:rsid w:val="002B7D55"/>
    <w:rsid w:val="002C11A3"/>
    <w:rsid w:val="002C1C1C"/>
    <w:rsid w:val="002C47C2"/>
    <w:rsid w:val="002C5CF3"/>
    <w:rsid w:val="002C6361"/>
    <w:rsid w:val="002C672A"/>
    <w:rsid w:val="002C74CD"/>
    <w:rsid w:val="002D37BC"/>
    <w:rsid w:val="002D3B5C"/>
    <w:rsid w:val="002D41AD"/>
    <w:rsid w:val="002D65DC"/>
    <w:rsid w:val="002D6619"/>
    <w:rsid w:val="002D714A"/>
    <w:rsid w:val="002D75FD"/>
    <w:rsid w:val="002E0CEB"/>
    <w:rsid w:val="002E1359"/>
    <w:rsid w:val="002E28B8"/>
    <w:rsid w:val="002E4020"/>
    <w:rsid w:val="002E4F43"/>
    <w:rsid w:val="002E56B1"/>
    <w:rsid w:val="002E6021"/>
    <w:rsid w:val="002E7A99"/>
    <w:rsid w:val="002F08E5"/>
    <w:rsid w:val="002F0CD2"/>
    <w:rsid w:val="002F133B"/>
    <w:rsid w:val="002F256D"/>
    <w:rsid w:val="002F2E57"/>
    <w:rsid w:val="002F36D1"/>
    <w:rsid w:val="002F4CE3"/>
    <w:rsid w:val="002F5C16"/>
    <w:rsid w:val="002F5DED"/>
    <w:rsid w:val="002F68AD"/>
    <w:rsid w:val="002F7306"/>
    <w:rsid w:val="002F783A"/>
    <w:rsid w:val="002F7E3C"/>
    <w:rsid w:val="00302116"/>
    <w:rsid w:val="00303DA3"/>
    <w:rsid w:val="00305376"/>
    <w:rsid w:val="0030556F"/>
    <w:rsid w:val="003066B7"/>
    <w:rsid w:val="0030680E"/>
    <w:rsid w:val="003106B6"/>
    <w:rsid w:val="00310BF4"/>
    <w:rsid w:val="00310CF2"/>
    <w:rsid w:val="00312E2B"/>
    <w:rsid w:val="00312F6C"/>
    <w:rsid w:val="003130F4"/>
    <w:rsid w:val="003146D9"/>
    <w:rsid w:val="0031545D"/>
    <w:rsid w:val="003161E3"/>
    <w:rsid w:val="00316D76"/>
    <w:rsid w:val="00317937"/>
    <w:rsid w:val="00317B24"/>
    <w:rsid w:val="00321ECF"/>
    <w:rsid w:val="00323CC5"/>
    <w:rsid w:val="00324B87"/>
    <w:rsid w:val="00326244"/>
    <w:rsid w:val="003263C6"/>
    <w:rsid w:val="00326DA0"/>
    <w:rsid w:val="0033083C"/>
    <w:rsid w:val="00330CB2"/>
    <w:rsid w:val="00330FDA"/>
    <w:rsid w:val="003322C1"/>
    <w:rsid w:val="00332905"/>
    <w:rsid w:val="003333F5"/>
    <w:rsid w:val="003336BF"/>
    <w:rsid w:val="003352A6"/>
    <w:rsid w:val="00337081"/>
    <w:rsid w:val="003408EF"/>
    <w:rsid w:val="00342A2F"/>
    <w:rsid w:val="00342A85"/>
    <w:rsid w:val="00343951"/>
    <w:rsid w:val="00345CBD"/>
    <w:rsid w:val="0034734A"/>
    <w:rsid w:val="003502AA"/>
    <w:rsid w:val="00350BF5"/>
    <w:rsid w:val="00350C25"/>
    <w:rsid w:val="00351E88"/>
    <w:rsid w:val="00352255"/>
    <w:rsid w:val="003532E7"/>
    <w:rsid w:val="00354117"/>
    <w:rsid w:val="00354653"/>
    <w:rsid w:val="00354CD7"/>
    <w:rsid w:val="0035579B"/>
    <w:rsid w:val="003569FE"/>
    <w:rsid w:val="0035742A"/>
    <w:rsid w:val="003579BC"/>
    <w:rsid w:val="00357A1F"/>
    <w:rsid w:val="003604D6"/>
    <w:rsid w:val="003622BB"/>
    <w:rsid w:val="00362990"/>
    <w:rsid w:val="00362CE2"/>
    <w:rsid w:val="00362D1C"/>
    <w:rsid w:val="00365A8F"/>
    <w:rsid w:val="00365CF1"/>
    <w:rsid w:val="00365EDF"/>
    <w:rsid w:val="00366640"/>
    <w:rsid w:val="00370DD7"/>
    <w:rsid w:val="003715F0"/>
    <w:rsid w:val="00371695"/>
    <w:rsid w:val="00371802"/>
    <w:rsid w:val="00371994"/>
    <w:rsid w:val="00372E25"/>
    <w:rsid w:val="00373208"/>
    <w:rsid w:val="0037394D"/>
    <w:rsid w:val="00373973"/>
    <w:rsid w:val="00373FB3"/>
    <w:rsid w:val="00374361"/>
    <w:rsid w:val="003753B2"/>
    <w:rsid w:val="00376D10"/>
    <w:rsid w:val="00381132"/>
    <w:rsid w:val="00381FCC"/>
    <w:rsid w:val="0038209B"/>
    <w:rsid w:val="003820BB"/>
    <w:rsid w:val="00384211"/>
    <w:rsid w:val="00385574"/>
    <w:rsid w:val="00385C93"/>
    <w:rsid w:val="00385EB1"/>
    <w:rsid w:val="00386BB4"/>
    <w:rsid w:val="00387779"/>
    <w:rsid w:val="003913F1"/>
    <w:rsid w:val="0039179A"/>
    <w:rsid w:val="003917EB"/>
    <w:rsid w:val="00393E21"/>
    <w:rsid w:val="0039573D"/>
    <w:rsid w:val="003967C6"/>
    <w:rsid w:val="00396DAB"/>
    <w:rsid w:val="003A12EF"/>
    <w:rsid w:val="003A1353"/>
    <w:rsid w:val="003A1B29"/>
    <w:rsid w:val="003A5433"/>
    <w:rsid w:val="003A616B"/>
    <w:rsid w:val="003A642A"/>
    <w:rsid w:val="003A74CB"/>
    <w:rsid w:val="003A7AF3"/>
    <w:rsid w:val="003B0762"/>
    <w:rsid w:val="003B0831"/>
    <w:rsid w:val="003B10B2"/>
    <w:rsid w:val="003B2081"/>
    <w:rsid w:val="003B23DE"/>
    <w:rsid w:val="003B2F6B"/>
    <w:rsid w:val="003B38D1"/>
    <w:rsid w:val="003B64BF"/>
    <w:rsid w:val="003B73C3"/>
    <w:rsid w:val="003B75BF"/>
    <w:rsid w:val="003C1238"/>
    <w:rsid w:val="003C15D2"/>
    <w:rsid w:val="003C19B2"/>
    <w:rsid w:val="003C1A26"/>
    <w:rsid w:val="003C1B42"/>
    <w:rsid w:val="003C1D22"/>
    <w:rsid w:val="003C3DC2"/>
    <w:rsid w:val="003C42C3"/>
    <w:rsid w:val="003C5157"/>
    <w:rsid w:val="003C6A15"/>
    <w:rsid w:val="003C7980"/>
    <w:rsid w:val="003D0E44"/>
    <w:rsid w:val="003D1EB0"/>
    <w:rsid w:val="003D238C"/>
    <w:rsid w:val="003D2998"/>
    <w:rsid w:val="003D3145"/>
    <w:rsid w:val="003D3965"/>
    <w:rsid w:val="003D3B03"/>
    <w:rsid w:val="003D5453"/>
    <w:rsid w:val="003D5C84"/>
    <w:rsid w:val="003D5EE1"/>
    <w:rsid w:val="003D5F45"/>
    <w:rsid w:val="003D61EB"/>
    <w:rsid w:val="003D6630"/>
    <w:rsid w:val="003D6F39"/>
    <w:rsid w:val="003D7155"/>
    <w:rsid w:val="003D78B3"/>
    <w:rsid w:val="003D7D94"/>
    <w:rsid w:val="003E05A5"/>
    <w:rsid w:val="003E18F9"/>
    <w:rsid w:val="003E21AB"/>
    <w:rsid w:val="003E2D06"/>
    <w:rsid w:val="003E3015"/>
    <w:rsid w:val="003E355A"/>
    <w:rsid w:val="003E4F20"/>
    <w:rsid w:val="003E518E"/>
    <w:rsid w:val="003E51A0"/>
    <w:rsid w:val="003E60E0"/>
    <w:rsid w:val="003E6466"/>
    <w:rsid w:val="003E6BD8"/>
    <w:rsid w:val="003E7EE7"/>
    <w:rsid w:val="003F0156"/>
    <w:rsid w:val="003F2907"/>
    <w:rsid w:val="003F3DC5"/>
    <w:rsid w:val="003F5812"/>
    <w:rsid w:val="003F6AC3"/>
    <w:rsid w:val="003F6FED"/>
    <w:rsid w:val="003F7FE8"/>
    <w:rsid w:val="00401EE7"/>
    <w:rsid w:val="00403565"/>
    <w:rsid w:val="00404234"/>
    <w:rsid w:val="00405478"/>
    <w:rsid w:val="00405AA8"/>
    <w:rsid w:val="00406675"/>
    <w:rsid w:val="004104E3"/>
    <w:rsid w:val="004110D1"/>
    <w:rsid w:val="004113C3"/>
    <w:rsid w:val="0041263E"/>
    <w:rsid w:val="00413441"/>
    <w:rsid w:val="004140C6"/>
    <w:rsid w:val="004145AF"/>
    <w:rsid w:val="0041485B"/>
    <w:rsid w:val="00414F04"/>
    <w:rsid w:val="0041535B"/>
    <w:rsid w:val="00415FE7"/>
    <w:rsid w:val="004161B3"/>
    <w:rsid w:val="004167D6"/>
    <w:rsid w:val="004168D3"/>
    <w:rsid w:val="00416E5F"/>
    <w:rsid w:val="004171DA"/>
    <w:rsid w:val="00417242"/>
    <w:rsid w:val="0041784F"/>
    <w:rsid w:val="00417EE0"/>
    <w:rsid w:val="00417FAB"/>
    <w:rsid w:val="00420471"/>
    <w:rsid w:val="00420B01"/>
    <w:rsid w:val="004213FF"/>
    <w:rsid w:val="0042142D"/>
    <w:rsid w:val="00421D04"/>
    <w:rsid w:val="00422E87"/>
    <w:rsid w:val="00423D3C"/>
    <w:rsid w:val="00424A2A"/>
    <w:rsid w:val="00426723"/>
    <w:rsid w:val="00427CD2"/>
    <w:rsid w:val="00427DEC"/>
    <w:rsid w:val="00430DD6"/>
    <w:rsid w:val="00431B00"/>
    <w:rsid w:val="00434C9A"/>
    <w:rsid w:val="00441348"/>
    <w:rsid w:val="004413E3"/>
    <w:rsid w:val="00443D9E"/>
    <w:rsid w:val="004443E0"/>
    <w:rsid w:val="00444488"/>
    <w:rsid w:val="00444FE4"/>
    <w:rsid w:val="00445B37"/>
    <w:rsid w:val="00445E1E"/>
    <w:rsid w:val="00446D2E"/>
    <w:rsid w:val="004476CD"/>
    <w:rsid w:val="00447956"/>
    <w:rsid w:val="004511D9"/>
    <w:rsid w:val="004512BD"/>
    <w:rsid w:val="004520AB"/>
    <w:rsid w:val="00454911"/>
    <w:rsid w:val="00454C0D"/>
    <w:rsid w:val="00454E4A"/>
    <w:rsid w:val="00455731"/>
    <w:rsid w:val="00457891"/>
    <w:rsid w:val="00457B4F"/>
    <w:rsid w:val="0046017A"/>
    <w:rsid w:val="0046092E"/>
    <w:rsid w:val="004626A8"/>
    <w:rsid w:val="00462F02"/>
    <w:rsid w:val="0046309C"/>
    <w:rsid w:val="00463A08"/>
    <w:rsid w:val="00464537"/>
    <w:rsid w:val="00465188"/>
    <w:rsid w:val="004659A6"/>
    <w:rsid w:val="00467C20"/>
    <w:rsid w:val="00467CF8"/>
    <w:rsid w:val="00470450"/>
    <w:rsid w:val="00470A35"/>
    <w:rsid w:val="004710D3"/>
    <w:rsid w:val="00471186"/>
    <w:rsid w:val="00473BD0"/>
    <w:rsid w:val="00474730"/>
    <w:rsid w:val="00476FF6"/>
    <w:rsid w:val="00477687"/>
    <w:rsid w:val="004777B6"/>
    <w:rsid w:val="0048302F"/>
    <w:rsid w:val="004831D2"/>
    <w:rsid w:val="00485552"/>
    <w:rsid w:val="00487EAA"/>
    <w:rsid w:val="00490302"/>
    <w:rsid w:val="00490FB1"/>
    <w:rsid w:val="004910BB"/>
    <w:rsid w:val="00491A80"/>
    <w:rsid w:val="0049207B"/>
    <w:rsid w:val="004925B0"/>
    <w:rsid w:val="0049274D"/>
    <w:rsid w:val="00493102"/>
    <w:rsid w:val="00494941"/>
    <w:rsid w:val="00495280"/>
    <w:rsid w:val="00496583"/>
    <w:rsid w:val="004A040F"/>
    <w:rsid w:val="004A056D"/>
    <w:rsid w:val="004A1616"/>
    <w:rsid w:val="004A1691"/>
    <w:rsid w:val="004A1F82"/>
    <w:rsid w:val="004A2E21"/>
    <w:rsid w:val="004A3126"/>
    <w:rsid w:val="004A3A63"/>
    <w:rsid w:val="004A4614"/>
    <w:rsid w:val="004A5223"/>
    <w:rsid w:val="004A5410"/>
    <w:rsid w:val="004A6AC7"/>
    <w:rsid w:val="004A6D73"/>
    <w:rsid w:val="004A799D"/>
    <w:rsid w:val="004B0C79"/>
    <w:rsid w:val="004B1263"/>
    <w:rsid w:val="004B3AAD"/>
    <w:rsid w:val="004B3FEF"/>
    <w:rsid w:val="004B4847"/>
    <w:rsid w:val="004B4CB8"/>
    <w:rsid w:val="004B60C0"/>
    <w:rsid w:val="004B65EE"/>
    <w:rsid w:val="004B6731"/>
    <w:rsid w:val="004C008D"/>
    <w:rsid w:val="004C13B5"/>
    <w:rsid w:val="004C1455"/>
    <w:rsid w:val="004C3C24"/>
    <w:rsid w:val="004C552F"/>
    <w:rsid w:val="004C60FC"/>
    <w:rsid w:val="004C699C"/>
    <w:rsid w:val="004C69AB"/>
    <w:rsid w:val="004C736A"/>
    <w:rsid w:val="004C78FA"/>
    <w:rsid w:val="004D1296"/>
    <w:rsid w:val="004D2C30"/>
    <w:rsid w:val="004D408E"/>
    <w:rsid w:val="004D4DFB"/>
    <w:rsid w:val="004D5656"/>
    <w:rsid w:val="004D6260"/>
    <w:rsid w:val="004D6A9F"/>
    <w:rsid w:val="004E06F8"/>
    <w:rsid w:val="004E1621"/>
    <w:rsid w:val="004E4A7E"/>
    <w:rsid w:val="004E5296"/>
    <w:rsid w:val="004E57ED"/>
    <w:rsid w:val="004E659B"/>
    <w:rsid w:val="004F0B7C"/>
    <w:rsid w:val="004F2CEF"/>
    <w:rsid w:val="004F4FB5"/>
    <w:rsid w:val="004F5538"/>
    <w:rsid w:val="004F5F36"/>
    <w:rsid w:val="004F6379"/>
    <w:rsid w:val="004F6F6A"/>
    <w:rsid w:val="004F7754"/>
    <w:rsid w:val="0050021B"/>
    <w:rsid w:val="00500A26"/>
    <w:rsid w:val="00501270"/>
    <w:rsid w:val="00503969"/>
    <w:rsid w:val="00503E83"/>
    <w:rsid w:val="005042D2"/>
    <w:rsid w:val="005044AA"/>
    <w:rsid w:val="005046DD"/>
    <w:rsid w:val="005060DA"/>
    <w:rsid w:val="005064AB"/>
    <w:rsid w:val="00506BDF"/>
    <w:rsid w:val="00507A4E"/>
    <w:rsid w:val="00507D34"/>
    <w:rsid w:val="00510259"/>
    <w:rsid w:val="00511ECD"/>
    <w:rsid w:val="005138EE"/>
    <w:rsid w:val="00514098"/>
    <w:rsid w:val="005148DD"/>
    <w:rsid w:val="00514FEE"/>
    <w:rsid w:val="005156F4"/>
    <w:rsid w:val="00517085"/>
    <w:rsid w:val="005172B0"/>
    <w:rsid w:val="00520C4A"/>
    <w:rsid w:val="005220C3"/>
    <w:rsid w:val="00522B17"/>
    <w:rsid w:val="00523FF7"/>
    <w:rsid w:val="0052419D"/>
    <w:rsid w:val="005243C6"/>
    <w:rsid w:val="0052472D"/>
    <w:rsid w:val="005258D6"/>
    <w:rsid w:val="00526590"/>
    <w:rsid w:val="0053116B"/>
    <w:rsid w:val="0053287D"/>
    <w:rsid w:val="00533479"/>
    <w:rsid w:val="0053379B"/>
    <w:rsid w:val="00534C1E"/>
    <w:rsid w:val="005362C6"/>
    <w:rsid w:val="00536467"/>
    <w:rsid w:val="00536B44"/>
    <w:rsid w:val="00536EDD"/>
    <w:rsid w:val="005372FC"/>
    <w:rsid w:val="0054027A"/>
    <w:rsid w:val="0054047E"/>
    <w:rsid w:val="005410CF"/>
    <w:rsid w:val="005413DA"/>
    <w:rsid w:val="00541E11"/>
    <w:rsid w:val="005462E3"/>
    <w:rsid w:val="005467EA"/>
    <w:rsid w:val="00546807"/>
    <w:rsid w:val="00546C53"/>
    <w:rsid w:val="00547C1B"/>
    <w:rsid w:val="00551789"/>
    <w:rsid w:val="00551B24"/>
    <w:rsid w:val="005521AB"/>
    <w:rsid w:val="00552B3C"/>
    <w:rsid w:val="005538AF"/>
    <w:rsid w:val="00554459"/>
    <w:rsid w:val="005548AF"/>
    <w:rsid w:val="00554BD6"/>
    <w:rsid w:val="00556205"/>
    <w:rsid w:val="0055670F"/>
    <w:rsid w:val="00556B50"/>
    <w:rsid w:val="00557269"/>
    <w:rsid w:val="00560818"/>
    <w:rsid w:val="0056140E"/>
    <w:rsid w:val="0056290D"/>
    <w:rsid w:val="005634B4"/>
    <w:rsid w:val="005636F2"/>
    <w:rsid w:val="00563965"/>
    <w:rsid w:val="005639D0"/>
    <w:rsid w:val="00566D88"/>
    <w:rsid w:val="005703DB"/>
    <w:rsid w:val="00571FCB"/>
    <w:rsid w:val="00572267"/>
    <w:rsid w:val="005733DF"/>
    <w:rsid w:val="00575D61"/>
    <w:rsid w:val="00576095"/>
    <w:rsid w:val="00577AA1"/>
    <w:rsid w:val="00577D12"/>
    <w:rsid w:val="00582102"/>
    <w:rsid w:val="0058257A"/>
    <w:rsid w:val="005827EE"/>
    <w:rsid w:val="00583D82"/>
    <w:rsid w:val="005866FF"/>
    <w:rsid w:val="0059064A"/>
    <w:rsid w:val="005910F6"/>
    <w:rsid w:val="00592657"/>
    <w:rsid w:val="005929F5"/>
    <w:rsid w:val="00594CE8"/>
    <w:rsid w:val="00594F02"/>
    <w:rsid w:val="00594F17"/>
    <w:rsid w:val="005968FB"/>
    <w:rsid w:val="00596A0A"/>
    <w:rsid w:val="00596AB2"/>
    <w:rsid w:val="005A038F"/>
    <w:rsid w:val="005A0627"/>
    <w:rsid w:val="005A1B6A"/>
    <w:rsid w:val="005A1E96"/>
    <w:rsid w:val="005A1F36"/>
    <w:rsid w:val="005A252E"/>
    <w:rsid w:val="005A2CFA"/>
    <w:rsid w:val="005A3CAC"/>
    <w:rsid w:val="005A3F8D"/>
    <w:rsid w:val="005A43E9"/>
    <w:rsid w:val="005A4D17"/>
    <w:rsid w:val="005A6E8E"/>
    <w:rsid w:val="005A74F4"/>
    <w:rsid w:val="005B3173"/>
    <w:rsid w:val="005B31FC"/>
    <w:rsid w:val="005B3A25"/>
    <w:rsid w:val="005B4BD5"/>
    <w:rsid w:val="005B4C74"/>
    <w:rsid w:val="005B5772"/>
    <w:rsid w:val="005B5DC9"/>
    <w:rsid w:val="005B5FA0"/>
    <w:rsid w:val="005B687B"/>
    <w:rsid w:val="005B6993"/>
    <w:rsid w:val="005B6CE8"/>
    <w:rsid w:val="005B6F78"/>
    <w:rsid w:val="005B7B08"/>
    <w:rsid w:val="005C106D"/>
    <w:rsid w:val="005C1A78"/>
    <w:rsid w:val="005C20EB"/>
    <w:rsid w:val="005C432A"/>
    <w:rsid w:val="005D26EC"/>
    <w:rsid w:val="005D2711"/>
    <w:rsid w:val="005D382F"/>
    <w:rsid w:val="005D4D27"/>
    <w:rsid w:val="005D7700"/>
    <w:rsid w:val="005E0972"/>
    <w:rsid w:val="005E0A6F"/>
    <w:rsid w:val="005E1669"/>
    <w:rsid w:val="005E1EEB"/>
    <w:rsid w:val="005E25EA"/>
    <w:rsid w:val="005E33AA"/>
    <w:rsid w:val="005E426B"/>
    <w:rsid w:val="005E511A"/>
    <w:rsid w:val="005E6AB4"/>
    <w:rsid w:val="005E6EA1"/>
    <w:rsid w:val="005E6FAF"/>
    <w:rsid w:val="005E792D"/>
    <w:rsid w:val="005F0D70"/>
    <w:rsid w:val="005F2311"/>
    <w:rsid w:val="005F35EB"/>
    <w:rsid w:val="005F3E07"/>
    <w:rsid w:val="005F6B6D"/>
    <w:rsid w:val="005F6EEC"/>
    <w:rsid w:val="005F73E6"/>
    <w:rsid w:val="005F7D30"/>
    <w:rsid w:val="005F7EBD"/>
    <w:rsid w:val="00600B69"/>
    <w:rsid w:val="0060122E"/>
    <w:rsid w:val="006015D9"/>
    <w:rsid w:val="00602935"/>
    <w:rsid w:val="0060347E"/>
    <w:rsid w:val="00603693"/>
    <w:rsid w:val="0060389F"/>
    <w:rsid w:val="006045A6"/>
    <w:rsid w:val="00605BF3"/>
    <w:rsid w:val="00605D97"/>
    <w:rsid w:val="006068CB"/>
    <w:rsid w:val="0060756D"/>
    <w:rsid w:val="00607923"/>
    <w:rsid w:val="006079E2"/>
    <w:rsid w:val="00610895"/>
    <w:rsid w:val="00610A6C"/>
    <w:rsid w:val="006129C9"/>
    <w:rsid w:val="00613F1C"/>
    <w:rsid w:val="00614B65"/>
    <w:rsid w:val="00615A47"/>
    <w:rsid w:val="00615A61"/>
    <w:rsid w:val="00616140"/>
    <w:rsid w:val="00617D13"/>
    <w:rsid w:val="006227E1"/>
    <w:rsid w:val="0062342A"/>
    <w:rsid w:val="00623E2E"/>
    <w:rsid w:val="006273DB"/>
    <w:rsid w:val="006279E6"/>
    <w:rsid w:val="00627EA8"/>
    <w:rsid w:val="006302D5"/>
    <w:rsid w:val="00631ADB"/>
    <w:rsid w:val="0063283D"/>
    <w:rsid w:val="006328D4"/>
    <w:rsid w:val="00633F55"/>
    <w:rsid w:val="0063520E"/>
    <w:rsid w:val="006373BE"/>
    <w:rsid w:val="00637886"/>
    <w:rsid w:val="006409DC"/>
    <w:rsid w:val="00641BD0"/>
    <w:rsid w:val="00642765"/>
    <w:rsid w:val="006429A5"/>
    <w:rsid w:val="00642C5C"/>
    <w:rsid w:val="00642E50"/>
    <w:rsid w:val="0064394A"/>
    <w:rsid w:val="00645C44"/>
    <w:rsid w:val="00651565"/>
    <w:rsid w:val="0065173B"/>
    <w:rsid w:val="006519E1"/>
    <w:rsid w:val="00651F33"/>
    <w:rsid w:val="00652458"/>
    <w:rsid w:val="0065251D"/>
    <w:rsid w:val="0065339B"/>
    <w:rsid w:val="006544AE"/>
    <w:rsid w:val="006544CA"/>
    <w:rsid w:val="00654629"/>
    <w:rsid w:val="006547D8"/>
    <w:rsid w:val="00654875"/>
    <w:rsid w:val="00654B41"/>
    <w:rsid w:val="006565F4"/>
    <w:rsid w:val="00656B14"/>
    <w:rsid w:val="00656C3A"/>
    <w:rsid w:val="00656D35"/>
    <w:rsid w:val="00661180"/>
    <w:rsid w:val="00661832"/>
    <w:rsid w:val="0066378F"/>
    <w:rsid w:val="00663BCF"/>
    <w:rsid w:val="006640F6"/>
    <w:rsid w:val="006650DB"/>
    <w:rsid w:val="0066524D"/>
    <w:rsid w:val="006653BE"/>
    <w:rsid w:val="00665807"/>
    <w:rsid w:val="0066632C"/>
    <w:rsid w:val="006666AE"/>
    <w:rsid w:val="00666D50"/>
    <w:rsid w:val="00667896"/>
    <w:rsid w:val="006719FD"/>
    <w:rsid w:val="0067237F"/>
    <w:rsid w:val="00674ED4"/>
    <w:rsid w:val="00675C0C"/>
    <w:rsid w:val="00675E69"/>
    <w:rsid w:val="00680560"/>
    <w:rsid w:val="00681040"/>
    <w:rsid w:val="00682C28"/>
    <w:rsid w:val="00683995"/>
    <w:rsid w:val="00683D05"/>
    <w:rsid w:val="00684FC6"/>
    <w:rsid w:val="00685352"/>
    <w:rsid w:val="0068538F"/>
    <w:rsid w:val="0068580E"/>
    <w:rsid w:val="00685DC3"/>
    <w:rsid w:val="0068676C"/>
    <w:rsid w:val="00690AA6"/>
    <w:rsid w:val="0069372D"/>
    <w:rsid w:val="00693B82"/>
    <w:rsid w:val="0069420B"/>
    <w:rsid w:val="00694581"/>
    <w:rsid w:val="00695843"/>
    <w:rsid w:val="00696413"/>
    <w:rsid w:val="00696BF8"/>
    <w:rsid w:val="0069737C"/>
    <w:rsid w:val="00697603"/>
    <w:rsid w:val="00697B17"/>
    <w:rsid w:val="006A107B"/>
    <w:rsid w:val="006A1DE8"/>
    <w:rsid w:val="006A337B"/>
    <w:rsid w:val="006A41A5"/>
    <w:rsid w:val="006A6761"/>
    <w:rsid w:val="006A67D5"/>
    <w:rsid w:val="006A6813"/>
    <w:rsid w:val="006A7263"/>
    <w:rsid w:val="006A7314"/>
    <w:rsid w:val="006A7987"/>
    <w:rsid w:val="006A7BB2"/>
    <w:rsid w:val="006B1194"/>
    <w:rsid w:val="006B260C"/>
    <w:rsid w:val="006B41E7"/>
    <w:rsid w:val="006B5344"/>
    <w:rsid w:val="006B5B48"/>
    <w:rsid w:val="006B684A"/>
    <w:rsid w:val="006B68D7"/>
    <w:rsid w:val="006C1A6F"/>
    <w:rsid w:val="006C22C9"/>
    <w:rsid w:val="006C2607"/>
    <w:rsid w:val="006C2759"/>
    <w:rsid w:val="006C2805"/>
    <w:rsid w:val="006C288B"/>
    <w:rsid w:val="006C30D3"/>
    <w:rsid w:val="006C3232"/>
    <w:rsid w:val="006C33DD"/>
    <w:rsid w:val="006C3E54"/>
    <w:rsid w:val="006C449B"/>
    <w:rsid w:val="006C5B9F"/>
    <w:rsid w:val="006C6B9C"/>
    <w:rsid w:val="006C6BB8"/>
    <w:rsid w:val="006C7526"/>
    <w:rsid w:val="006C7C4C"/>
    <w:rsid w:val="006D1C2A"/>
    <w:rsid w:val="006D2191"/>
    <w:rsid w:val="006D21F0"/>
    <w:rsid w:val="006D2AB8"/>
    <w:rsid w:val="006D31B3"/>
    <w:rsid w:val="006D5581"/>
    <w:rsid w:val="006D55CE"/>
    <w:rsid w:val="006E0A30"/>
    <w:rsid w:val="006E1C73"/>
    <w:rsid w:val="006E2526"/>
    <w:rsid w:val="006E3AF8"/>
    <w:rsid w:val="006E3FEA"/>
    <w:rsid w:val="006E4A92"/>
    <w:rsid w:val="006E4B1D"/>
    <w:rsid w:val="006E5EB6"/>
    <w:rsid w:val="006F15CE"/>
    <w:rsid w:val="006F23BE"/>
    <w:rsid w:val="006F295B"/>
    <w:rsid w:val="006F3AB0"/>
    <w:rsid w:val="006F4479"/>
    <w:rsid w:val="006F46B8"/>
    <w:rsid w:val="006F5259"/>
    <w:rsid w:val="006F63B7"/>
    <w:rsid w:val="006F6B3A"/>
    <w:rsid w:val="006F74FB"/>
    <w:rsid w:val="007001E6"/>
    <w:rsid w:val="00701AC1"/>
    <w:rsid w:val="00702A02"/>
    <w:rsid w:val="007051A2"/>
    <w:rsid w:val="00705763"/>
    <w:rsid w:val="007057C5"/>
    <w:rsid w:val="0070736E"/>
    <w:rsid w:val="0071005C"/>
    <w:rsid w:val="00710538"/>
    <w:rsid w:val="0071407F"/>
    <w:rsid w:val="00714313"/>
    <w:rsid w:val="00714AE5"/>
    <w:rsid w:val="00714F27"/>
    <w:rsid w:val="007154ED"/>
    <w:rsid w:val="00715CF5"/>
    <w:rsid w:val="0071627C"/>
    <w:rsid w:val="00716419"/>
    <w:rsid w:val="00721A63"/>
    <w:rsid w:val="007223EF"/>
    <w:rsid w:val="00724284"/>
    <w:rsid w:val="00724BE2"/>
    <w:rsid w:val="0072567A"/>
    <w:rsid w:val="00725E07"/>
    <w:rsid w:val="007306C4"/>
    <w:rsid w:val="0073361F"/>
    <w:rsid w:val="007340B5"/>
    <w:rsid w:val="007352CA"/>
    <w:rsid w:val="0073670A"/>
    <w:rsid w:val="00736FD9"/>
    <w:rsid w:val="00740BCB"/>
    <w:rsid w:val="00741F1F"/>
    <w:rsid w:val="00743973"/>
    <w:rsid w:val="00743E2A"/>
    <w:rsid w:val="00744158"/>
    <w:rsid w:val="00744A86"/>
    <w:rsid w:val="00745754"/>
    <w:rsid w:val="00745DE3"/>
    <w:rsid w:val="00747B75"/>
    <w:rsid w:val="00750BD2"/>
    <w:rsid w:val="00751264"/>
    <w:rsid w:val="00751E55"/>
    <w:rsid w:val="007520C8"/>
    <w:rsid w:val="00752A04"/>
    <w:rsid w:val="007547B4"/>
    <w:rsid w:val="00754FA8"/>
    <w:rsid w:val="00757200"/>
    <w:rsid w:val="007575AE"/>
    <w:rsid w:val="00757EF9"/>
    <w:rsid w:val="00760296"/>
    <w:rsid w:val="007617F3"/>
    <w:rsid w:val="00761907"/>
    <w:rsid w:val="00762264"/>
    <w:rsid w:val="007628C0"/>
    <w:rsid w:val="007633C2"/>
    <w:rsid w:val="00764308"/>
    <w:rsid w:val="0076550B"/>
    <w:rsid w:val="0076593C"/>
    <w:rsid w:val="007660B9"/>
    <w:rsid w:val="0076671C"/>
    <w:rsid w:val="00766810"/>
    <w:rsid w:val="00767CBD"/>
    <w:rsid w:val="00772580"/>
    <w:rsid w:val="00772A74"/>
    <w:rsid w:val="00773451"/>
    <w:rsid w:val="00773694"/>
    <w:rsid w:val="00773A25"/>
    <w:rsid w:val="00774363"/>
    <w:rsid w:val="00774FD5"/>
    <w:rsid w:val="0077520A"/>
    <w:rsid w:val="007757FB"/>
    <w:rsid w:val="00776D88"/>
    <w:rsid w:val="007776D8"/>
    <w:rsid w:val="0077772C"/>
    <w:rsid w:val="007777C8"/>
    <w:rsid w:val="00777997"/>
    <w:rsid w:val="007801EC"/>
    <w:rsid w:val="00781802"/>
    <w:rsid w:val="00781E66"/>
    <w:rsid w:val="00785ABF"/>
    <w:rsid w:val="00786D6C"/>
    <w:rsid w:val="00790754"/>
    <w:rsid w:val="00791964"/>
    <w:rsid w:val="007925A1"/>
    <w:rsid w:val="00794AB5"/>
    <w:rsid w:val="00795C7C"/>
    <w:rsid w:val="0079600C"/>
    <w:rsid w:val="007965DC"/>
    <w:rsid w:val="0079660D"/>
    <w:rsid w:val="00796ED4"/>
    <w:rsid w:val="007A2658"/>
    <w:rsid w:val="007A35AA"/>
    <w:rsid w:val="007A3FF6"/>
    <w:rsid w:val="007B1C32"/>
    <w:rsid w:val="007B314B"/>
    <w:rsid w:val="007B4B75"/>
    <w:rsid w:val="007B52DE"/>
    <w:rsid w:val="007B635E"/>
    <w:rsid w:val="007B751A"/>
    <w:rsid w:val="007B75D0"/>
    <w:rsid w:val="007B7BA1"/>
    <w:rsid w:val="007C002B"/>
    <w:rsid w:val="007C0472"/>
    <w:rsid w:val="007C257D"/>
    <w:rsid w:val="007C25A9"/>
    <w:rsid w:val="007C30B3"/>
    <w:rsid w:val="007C360A"/>
    <w:rsid w:val="007C3DD2"/>
    <w:rsid w:val="007C466C"/>
    <w:rsid w:val="007C4A55"/>
    <w:rsid w:val="007C4F89"/>
    <w:rsid w:val="007C7373"/>
    <w:rsid w:val="007D0778"/>
    <w:rsid w:val="007D0D12"/>
    <w:rsid w:val="007D1FBE"/>
    <w:rsid w:val="007D2BC1"/>
    <w:rsid w:val="007D2F64"/>
    <w:rsid w:val="007D3538"/>
    <w:rsid w:val="007D389B"/>
    <w:rsid w:val="007D5375"/>
    <w:rsid w:val="007D65CC"/>
    <w:rsid w:val="007D7B0D"/>
    <w:rsid w:val="007E0026"/>
    <w:rsid w:val="007E0A2C"/>
    <w:rsid w:val="007E1093"/>
    <w:rsid w:val="007E1434"/>
    <w:rsid w:val="007E37C0"/>
    <w:rsid w:val="007E388B"/>
    <w:rsid w:val="007E401B"/>
    <w:rsid w:val="007E48FF"/>
    <w:rsid w:val="007E4BD0"/>
    <w:rsid w:val="007E67D1"/>
    <w:rsid w:val="007E7266"/>
    <w:rsid w:val="007E752A"/>
    <w:rsid w:val="007E7DE7"/>
    <w:rsid w:val="007F0144"/>
    <w:rsid w:val="007F02F7"/>
    <w:rsid w:val="007F3EEF"/>
    <w:rsid w:val="007F614B"/>
    <w:rsid w:val="007F65CD"/>
    <w:rsid w:val="007F7839"/>
    <w:rsid w:val="00800A78"/>
    <w:rsid w:val="008023B5"/>
    <w:rsid w:val="008025EF"/>
    <w:rsid w:val="00802E6C"/>
    <w:rsid w:val="00803CAF"/>
    <w:rsid w:val="0080497D"/>
    <w:rsid w:val="008052CD"/>
    <w:rsid w:val="00805A0C"/>
    <w:rsid w:val="00806A26"/>
    <w:rsid w:val="00807987"/>
    <w:rsid w:val="00807C1F"/>
    <w:rsid w:val="00810FDA"/>
    <w:rsid w:val="00811007"/>
    <w:rsid w:val="0081270B"/>
    <w:rsid w:val="0081309A"/>
    <w:rsid w:val="00814A05"/>
    <w:rsid w:val="00816173"/>
    <w:rsid w:val="008208D4"/>
    <w:rsid w:val="00820C7F"/>
    <w:rsid w:val="008220A0"/>
    <w:rsid w:val="00822AD7"/>
    <w:rsid w:val="00823EA0"/>
    <w:rsid w:val="00823F47"/>
    <w:rsid w:val="008240F0"/>
    <w:rsid w:val="008244F4"/>
    <w:rsid w:val="008248B8"/>
    <w:rsid w:val="00825506"/>
    <w:rsid w:val="00827E76"/>
    <w:rsid w:val="008309F0"/>
    <w:rsid w:val="008311CE"/>
    <w:rsid w:val="008335C0"/>
    <w:rsid w:val="00833675"/>
    <w:rsid w:val="00834040"/>
    <w:rsid w:val="00834FFC"/>
    <w:rsid w:val="008370F9"/>
    <w:rsid w:val="008376A3"/>
    <w:rsid w:val="00837AEA"/>
    <w:rsid w:val="008403CB"/>
    <w:rsid w:val="00840C69"/>
    <w:rsid w:val="00840CAE"/>
    <w:rsid w:val="00841750"/>
    <w:rsid w:val="008425AE"/>
    <w:rsid w:val="00842740"/>
    <w:rsid w:val="00843E5F"/>
    <w:rsid w:val="00844E57"/>
    <w:rsid w:val="008451AC"/>
    <w:rsid w:val="008463E5"/>
    <w:rsid w:val="00846A3D"/>
    <w:rsid w:val="008479E5"/>
    <w:rsid w:val="008509A5"/>
    <w:rsid w:val="00850B09"/>
    <w:rsid w:val="0085158E"/>
    <w:rsid w:val="00851F1E"/>
    <w:rsid w:val="00853AA7"/>
    <w:rsid w:val="00853F6A"/>
    <w:rsid w:val="008544E3"/>
    <w:rsid w:val="00854ACB"/>
    <w:rsid w:val="0085533B"/>
    <w:rsid w:val="008565C7"/>
    <w:rsid w:val="00856D85"/>
    <w:rsid w:val="00857822"/>
    <w:rsid w:val="008605EB"/>
    <w:rsid w:val="008616A9"/>
    <w:rsid w:val="00862684"/>
    <w:rsid w:val="00862788"/>
    <w:rsid w:val="00863577"/>
    <w:rsid w:val="00863930"/>
    <w:rsid w:val="00864D60"/>
    <w:rsid w:val="00864EB1"/>
    <w:rsid w:val="00865FA7"/>
    <w:rsid w:val="00867A40"/>
    <w:rsid w:val="00870E81"/>
    <w:rsid w:val="0087159B"/>
    <w:rsid w:val="008719C6"/>
    <w:rsid w:val="008729C8"/>
    <w:rsid w:val="0087360C"/>
    <w:rsid w:val="00873A46"/>
    <w:rsid w:val="00874F94"/>
    <w:rsid w:val="0087597B"/>
    <w:rsid w:val="00876458"/>
    <w:rsid w:val="0088188B"/>
    <w:rsid w:val="00881D39"/>
    <w:rsid w:val="00882A0C"/>
    <w:rsid w:val="00883678"/>
    <w:rsid w:val="008854AB"/>
    <w:rsid w:val="00885A24"/>
    <w:rsid w:val="00885BE1"/>
    <w:rsid w:val="0088773B"/>
    <w:rsid w:val="00890159"/>
    <w:rsid w:val="00890D1A"/>
    <w:rsid w:val="0089218A"/>
    <w:rsid w:val="00893EFA"/>
    <w:rsid w:val="00894A23"/>
    <w:rsid w:val="00894C2A"/>
    <w:rsid w:val="00895D5A"/>
    <w:rsid w:val="00896A81"/>
    <w:rsid w:val="008A1603"/>
    <w:rsid w:val="008A2259"/>
    <w:rsid w:val="008A2470"/>
    <w:rsid w:val="008A2F34"/>
    <w:rsid w:val="008A475A"/>
    <w:rsid w:val="008A59AA"/>
    <w:rsid w:val="008A7425"/>
    <w:rsid w:val="008A7B21"/>
    <w:rsid w:val="008B07BF"/>
    <w:rsid w:val="008B07F2"/>
    <w:rsid w:val="008B2077"/>
    <w:rsid w:val="008B2856"/>
    <w:rsid w:val="008B2BC0"/>
    <w:rsid w:val="008B31D5"/>
    <w:rsid w:val="008B4AB3"/>
    <w:rsid w:val="008B5482"/>
    <w:rsid w:val="008B5F3A"/>
    <w:rsid w:val="008B6721"/>
    <w:rsid w:val="008C0286"/>
    <w:rsid w:val="008C1963"/>
    <w:rsid w:val="008C22EB"/>
    <w:rsid w:val="008C49C6"/>
    <w:rsid w:val="008C4C1D"/>
    <w:rsid w:val="008C4E72"/>
    <w:rsid w:val="008C545E"/>
    <w:rsid w:val="008C5CD2"/>
    <w:rsid w:val="008D13B2"/>
    <w:rsid w:val="008D2BCB"/>
    <w:rsid w:val="008D316E"/>
    <w:rsid w:val="008D3DA6"/>
    <w:rsid w:val="008D527A"/>
    <w:rsid w:val="008D603C"/>
    <w:rsid w:val="008E03C2"/>
    <w:rsid w:val="008E0E0E"/>
    <w:rsid w:val="008E213B"/>
    <w:rsid w:val="008E2206"/>
    <w:rsid w:val="008E43E0"/>
    <w:rsid w:val="008E6965"/>
    <w:rsid w:val="008F07AC"/>
    <w:rsid w:val="008F09B0"/>
    <w:rsid w:val="008F0B50"/>
    <w:rsid w:val="008F5172"/>
    <w:rsid w:val="008F5402"/>
    <w:rsid w:val="008F7826"/>
    <w:rsid w:val="008F7F95"/>
    <w:rsid w:val="009002D7"/>
    <w:rsid w:val="009003E8"/>
    <w:rsid w:val="00900749"/>
    <w:rsid w:val="009008A2"/>
    <w:rsid w:val="00901351"/>
    <w:rsid w:val="009013AB"/>
    <w:rsid w:val="00901F3F"/>
    <w:rsid w:val="0090339E"/>
    <w:rsid w:val="00903CEA"/>
    <w:rsid w:val="0090556F"/>
    <w:rsid w:val="00906381"/>
    <w:rsid w:val="00906DB4"/>
    <w:rsid w:val="00906EA3"/>
    <w:rsid w:val="00907813"/>
    <w:rsid w:val="0091795C"/>
    <w:rsid w:val="00920CCC"/>
    <w:rsid w:val="00921830"/>
    <w:rsid w:val="009245F5"/>
    <w:rsid w:val="00924A67"/>
    <w:rsid w:val="0092584A"/>
    <w:rsid w:val="00925C1A"/>
    <w:rsid w:val="009263B1"/>
    <w:rsid w:val="00930285"/>
    <w:rsid w:val="00931B49"/>
    <w:rsid w:val="00933B46"/>
    <w:rsid w:val="00933DB3"/>
    <w:rsid w:val="00933F7D"/>
    <w:rsid w:val="00935010"/>
    <w:rsid w:val="00935537"/>
    <w:rsid w:val="009368CC"/>
    <w:rsid w:val="00940331"/>
    <w:rsid w:val="00940845"/>
    <w:rsid w:val="00940F2E"/>
    <w:rsid w:val="00942262"/>
    <w:rsid w:val="0094317F"/>
    <w:rsid w:val="00944C63"/>
    <w:rsid w:val="0094502A"/>
    <w:rsid w:val="009451FF"/>
    <w:rsid w:val="00945BEB"/>
    <w:rsid w:val="00945DAB"/>
    <w:rsid w:val="0094617F"/>
    <w:rsid w:val="00946EFD"/>
    <w:rsid w:val="00950CB4"/>
    <w:rsid w:val="009525EA"/>
    <w:rsid w:val="00952AA1"/>
    <w:rsid w:val="00953861"/>
    <w:rsid w:val="00956D91"/>
    <w:rsid w:val="00961B0A"/>
    <w:rsid w:val="00962AC3"/>
    <w:rsid w:val="0096334C"/>
    <w:rsid w:val="0096402F"/>
    <w:rsid w:val="009646EF"/>
    <w:rsid w:val="00965254"/>
    <w:rsid w:val="009653F7"/>
    <w:rsid w:val="00965702"/>
    <w:rsid w:val="009664F8"/>
    <w:rsid w:val="00967060"/>
    <w:rsid w:val="009704D2"/>
    <w:rsid w:val="00971AC9"/>
    <w:rsid w:val="00971BB7"/>
    <w:rsid w:val="00973F5F"/>
    <w:rsid w:val="00974114"/>
    <w:rsid w:val="009745F3"/>
    <w:rsid w:val="0097465D"/>
    <w:rsid w:val="00974C55"/>
    <w:rsid w:val="00975969"/>
    <w:rsid w:val="00976672"/>
    <w:rsid w:val="0097775E"/>
    <w:rsid w:val="0097790F"/>
    <w:rsid w:val="00977A56"/>
    <w:rsid w:val="00977D40"/>
    <w:rsid w:val="009807C8"/>
    <w:rsid w:val="009811AD"/>
    <w:rsid w:val="009820CB"/>
    <w:rsid w:val="00982846"/>
    <w:rsid w:val="00983133"/>
    <w:rsid w:val="00983BF7"/>
    <w:rsid w:val="0098484B"/>
    <w:rsid w:val="00984CCE"/>
    <w:rsid w:val="00984DB5"/>
    <w:rsid w:val="00985045"/>
    <w:rsid w:val="00985269"/>
    <w:rsid w:val="00991D43"/>
    <w:rsid w:val="00992796"/>
    <w:rsid w:val="00992822"/>
    <w:rsid w:val="00994D59"/>
    <w:rsid w:val="00995995"/>
    <w:rsid w:val="00995EEE"/>
    <w:rsid w:val="009960E2"/>
    <w:rsid w:val="00996568"/>
    <w:rsid w:val="00997C1E"/>
    <w:rsid w:val="009A0CF9"/>
    <w:rsid w:val="009A2230"/>
    <w:rsid w:val="009A2A6D"/>
    <w:rsid w:val="009A35C4"/>
    <w:rsid w:val="009A456C"/>
    <w:rsid w:val="009A61ED"/>
    <w:rsid w:val="009B0211"/>
    <w:rsid w:val="009B2B65"/>
    <w:rsid w:val="009B2E55"/>
    <w:rsid w:val="009B4ADF"/>
    <w:rsid w:val="009B506A"/>
    <w:rsid w:val="009C0651"/>
    <w:rsid w:val="009C1498"/>
    <w:rsid w:val="009C3CDE"/>
    <w:rsid w:val="009C44D3"/>
    <w:rsid w:val="009C4B76"/>
    <w:rsid w:val="009C7323"/>
    <w:rsid w:val="009D0F8C"/>
    <w:rsid w:val="009D130D"/>
    <w:rsid w:val="009D186C"/>
    <w:rsid w:val="009D2012"/>
    <w:rsid w:val="009D2681"/>
    <w:rsid w:val="009D314C"/>
    <w:rsid w:val="009D34E6"/>
    <w:rsid w:val="009D429B"/>
    <w:rsid w:val="009D6103"/>
    <w:rsid w:val="009D6DE3"/>
    <w:rsid w:val="009D786A"/>
    <w:rsid w:val="009E07BE"/>
    <w:rsid w:val="009E13C4"/>
    <w:rsid w:val="009E19C8"/>
    <w:rsid w:val="009E1BBD"/>
    <w:rsid w:val="009E1C50"/>
    <w:rsid w:val="009E293B"/>
    <w:rsid w:val="009E2A67"/>
    <w:rsid w:val="009E5CF6"/>
    <w:rsid w:val="009E6ACE"/>
    <w:rsid w:val="009F08D1"/>
    <w:rsid w:val="009F2EFB"/>
    <w:rsid w:val="009F393E"/>
    <w:rsid w:val="009F3CFA"/>
    <w:rsid w:val="009F4BBB"/>
    <w:rsid w:val="009F4CD1"/>
    <w:rsid w:val="009F6106"/>
    <w:rsid w:val="009F6C3D"/>
    <w:rsid w:val="009F71F0"/>
    <w:rsid w:val="009F74AB"/>
    <w:rsid w:val="009F7AE9"/>
    <w:rsid w:val="00A0081D"/>
    <w:rsid w:val="00A00F14"/>
    <w:rsid w:val="00A0150B"/>
    <w:rsid w:val="00A0171C"/>
    <w:rsid w:val="00A01FA4"/>
    <w:rsid w:val="00A04036"/>
    <w:rsid w:val="00A04BEE"/>
    <w:rsid w:val="00A058F2"/>
    <w:rsid w:val="00A066CB"/>
    <w:rsid w:val="00A076CF"/>
    <w:rsid w:val="00A107C1"/>
    <w:rsid w:val="00A11815"/>
    <w:rsid w:val="00A12A70"/>
    <w:rsid w:val="00A139E6"/>
    <w:rsid w:val="00A14178"/>
    <w:rsid w:val="00A16264"/>
    <w:rsid w:val="00A16335"/>
    <w:rsid w:val="00A16602"/>
    <w:rsid w:val="00A17769"/>
    <w:rsid w:val="00A17F23"/>
    <w:rsid w:val="00A17FB2"/>
    <w:rsid w:val="00A201F5"/>
    <w:rsid w:val="00A219BF"/>
    <w:rsid w:val="00A23AFD"/>
    <w:rsid w:val="00A2525F"/>
    <w:rsid w:val="00A25D95"/>
    <w:rsid w:val="00A26E8A"/>
    <w:rsid w:val="00A31840"/>
    <w:rsid w:val="00A326AB"/>
    <w:rsid w:val="00A32EB9"/>
    <w:rsid w:val="00A33391"/>
    <w:rsid w:val="00A40C21"/>
    <w:rsid w:val="00A40CAA"/>
    <w:rsid w:val="00A46E6A"/>
    <w:rsid w:val="00A47FB4"/>
    <w:rsid w:val="00A50A59"/>
    <w:rsid w:val="00A5135E"/>
    <w:rsid w:val="00A52819"/>
    <w:rsid w:val="00A52BD4"/>
    <w:rsid w:val="00A52E3C"/>
    <w:rsid w:val="00A530AE"/>
    <w:rsid w:val="00A5412E"/>
    <w:rsid w:val="00A54C4D"/>
    <w:rsid w:val="00A54E4B"/>
    <w:rsid w:val="00A56FBE"/>
    <w:rsid w:val="00A57597"/>
    <w:rsid w:val="00A60497"/>
    <w:rsid w:val="00A61511"/>
    <w:rsid w:val="00A63790"/>
    <w:rsid w:val="00A63C5D"/>
    <w:rsid w:val="00A64761"/>
    <w:rsid w:val="00A64872"/>
    <w:rsid w:val="00A655D9"/>
    <w:rsid w:val="00A66258"/>
    <w:rsid w:val="00A75D15"/>
    <w:rsid w:val="00A75F01"/>
    <w:rsid w:val="00A77617"/>
    <w:rsid w:val="00A8039F"/>
    <w:rsid w:val="00A80602"/>
    <w:rsid w:val="00A8076D"/>
    <w:rsid w:val="00A80DD8"/>
    <w:rsid w:val="00A81B66"/>
    <w:rsid w:val="00A81B7A"/>
    <w:rsid w:val="00A82E7D"/>
    <w:rsid w:val="00A847EC"/>
    <w:rsid w:val="00A84817"/>
    <w:rsid w:val="00A84A19"/>
    <w:rsid w:val="00A84B61"/>
    <w:rsid w:val="00A84D46"/>
    <w:rsid w:val="00A86CC3"/>
    <w:rsid w:val="00A87F83"/>
    <w:rsid w:val="00A90E3C"/>
    <w:rsid w:val="00A91188"/>
    <w:rsid w:val="00A9284B"/>
    <w:rsid w:val="00A945A0"/>
    <w:rsid w:val="00A95A18"/>
    <w:rsid w:val="00A95FD4"/>
    <w:rsid w:val="00A97D89"/>
    <w:rsid w:val="00AA0106"/>
    <w:rsid w:val="00AA01D6"/>
    <w:rsid w:val="00AA0BAB"/>
    <w:rsid w:val="00AA4C48"/>
    <w:rsid w:val="00AA6D91"/>
    <w:rsid w:val="00AA6DCB"/>
    <w:rsid w:val="00AB101F"/>
    <w:rsid w:val="00AB1EB5"/>
    <w:rsid w:val="00AB22A5"/>
    <w:rsid w:val="00AB39C8"/>
    <w:rsid w:val="00AB4468"/>
    <w:rsid w:val="00AB6450"/>
    <w:rsid w:val="00AB7315"/>
    <w:rsid w:val="00AB7374"/>
    <w:rsid w:val="00AB7555"/>
    <w:rsid w:val="00AC021E"/>
    <w:rsid w:val="00AC0693"/>
    <w:rsid w:val="00AC085B"/>
    <w:rsid w:val="00AC2474"/>
    <w:rsid w:val="00AC2621"/>
    <w:rsid w:val="00AC3607"/>
    <w:rsid w:val="00AC3B77"/>
    <w:rsid w:val="00AC620F"/>
    <w:rsid w:val="00AC7A65"/>
    <w:rsid w:val="00AC7BB3"/>
    <w:rsid w:val="00AD07E1"/>
    <w:rsid w:val="00AD0941"/>
    <w:rsid w:val="00AD0D06"/>
    <w:rsid w:val="00AD0E2D"/>
    <w:rsid w:val="00AD1869"/>
    <w:rsid w:val="00AD31FB"/>
    <w:rsid w:val="00AD35BB"/>
    <w:rsid w:val="00AD5EAA"/>
    <w:rsid w:val="00AD5F58"/>
    <w:rsid w:val="00AD6CC1"/>
    <w:rsid w:val="00AD720D"/>
    <w:rsid w:val="00AD73FD"/>
    <w:rsid w:val="00AE07E2"/>
    <w:rsid w:val="00AE0ACF"/>
    <w:rsid w:val="00AE2196"/>
    <w:rsid w:val="00AE2981"/>
    <w:rsid w:val="00AE2BFB"/>
    <w:rsid w:val="00AE2EE4"/>
    <w:rsid w:val="00AE4136"/>
    <w:rsid w:val="00AE4D25"/>
    <w:rsid w:val="00AE540D"/>
    <w:rsid w:val="00AE5974"/>
    <w:rsid w:val="00AE5B88"/>
    <w:rsid w:val="00AE69CE"/>
    <w:rsid w:val="00AE6CB1"/>
    <w:rsid w:val="00AE7072"/>
    <w:rsid w:val="00AE74DF"/>
    <w:rsid w:val="00AF234B"/>
    <w:rsid w:val="00AF388A"/>
    <w:rsid w:val="00AF3897"/>
    <w:rsid w:val="00AF414C"/>
    <w:rsid w:val="00AF4997"/>
    <w:rsid w:val="00AF4B58"/>
    <w:rsid w:val="00AF5144"/>
    <w:rsid w:val="00AF53E2"/>
    <w:rsid w:val="00AF5BD5"/>
    <w:rsid w:val="00AF65C4"/>
    <w:rsid w:val="00AF73DC"/>
    <w:rsid w:val="00B01AAC"/>
    <w:rsid w:val="00B01C9C"/>
    <w:rsid w:val="00B02827"/>
    <w:rsid w:val="00B040F2"/>
    <w:rsid w:val="00B044AB"/>
    <w:rsid w:val="00B05610"/>
    <w:rsid w:val="00B1093B"/>
    <w:rsid w:val="00B12753"/>
    <w:rsid w:val="00B12CAE"/>
    <w:rsid w:val="00B13E38"/>
    <w:rsid w:val="00B143E3"/>
    <w:rsid w:val="00B14D43"/>
    <w:rsid w:val="00B14DA8"/>
    <w:rsid w:val="00B14FCD"/>
    <w:rsid w:val="00B15528"/>
    <w:rsid w:val="00B1580A"/>
    <w:rsid w:val="00B160AE"/>
    <w:rsid w:val="00B165FE"/>
    <w:rsid w:val="00B17352"/>
    <w:rsid w:val="00B2024A"/>
    <w:rsid w:val="00B21172"/>
    <w:rsid w:val="00B2142E"/>
    <w:rsid w:val="00B21AA6"/>
    <w:rsid w:val="00B2205A"/>
    <w:rsid w:val="00B2257A"/>
    <w:rsid w:val="00B2314B"/>
    <w:rsid w:val="00B23775"/>
    <w:rsid w:val="00B23823"/>
    <w:rsid w:val="00B238F2"/>
    <w:rsid w:val="00B260E5"/>
    <w:rsid w:val="00B2662E"/>
    <w:rsid w:val="00B26A75"/>
    <w:rsid w:val="00B2719C"/>
    <w:rsid w:val="00B303F7"/>
    <w:rsid w:val="00B307F6"/>
    <w:rsid w:val="00B3235B"/>
    <w:rsid w:val="00B336FA"/>
    <w:rsid w:val="00B33DDA"/>
    <w:rsid w:val="00B34AD5"/>
    <w:rsid w:val="00B34FF6"/>
    <w:rsid w:val="00B35295"/>
    <w:rsid w:val="00B35CF6"/>
    <w:rsid w:val="00B36E0E"/>
    <w:rsid w:val="00B373E1"/>
    <w:rsid w:val="00B42D05"/>
    <w:rsid w:val="00B431E9"/>
    <w:rsid w:val="00B46CE0"/>
    <w:rsid w:val="00B47F5B"/>
    <w:rsid w:val="00B5055C"/>
    <w:rsid w:val="00B52BA6"/>
    <w:rsid w:val="00B53E64"/>
    <w:rsid w:val="00B5499B"/>
    <w:rsid w:val="00B55E75"/>
    <w:rsid w:val="00B56A5A"/>
    <w:rsid w:val="00B56E07"/>
    <w:rsid w:val="00B57606"/>
    <w:rsid w:val="00B577C9"/>
    <w:rsid w:val="00B60EBE"/>
    <w:rsid w:val="00B61B33"/>
    <w:rsid w:val="00B6291D"/>
    <w:rsid w:val="00B63229"/>
    <w:rsid w:val="00B63358"/>
    <w:rsid w:val="00B63387"/>
    <w:rsid w:val="00B64449"/>
    <w:rsid w:val="00B64AE9"/>
    <w:rsid w:val="00B71571"/>
    <w:rsid w:val="00B7672A"/>
    <w:rsid w:val="00B779E1"/>
    <w:rsid w:val="00B77B1E"/>
    <w:rsid w:val="00B802D3"/>
    <w:rsid w:val="00B80B4F"/>
    <w:rsid w:val="00B80EA0"/>
    <w:rsid w:val="00B810E5"/>
    <w:rsid w:val="00B820F2"/>
    <w:rsid w:val="00B83A75"/>
    <w:rsid w:val="00B842F8"/>
    <w:rsid w:val="00B84A24"/>
    <w:rsid w:val="00B85E3F"/>
    <w:rsid w:val="00B86227"/>
    <w:rsid w:val="00B87366"/>
    <w:rsid w:val="00B87748"/>
    <w:rsid w:val="00B87C5D"/>
    <w:rsid w:val="00B9032B"/>
    <w:rsid w:val="00B90C97"/>
    <w:rsid w:val="00B91DC9"/>
    <w:rsid w:val="00B9420A"/>
    <w:rsid w:val="00B9444F"/>
    <w:rsid w:val="00B9592A"/>
    <w:rsid w:val="00B979C5"/>
    <w:rsid w:val="00B97AAD"/>
    <w:rsid w:val="00BA06A8"/>
    <w:rsid w:val="00BA08C6"/>
    <w:rsid w:val="00BA13CB"/>
    <w:rsid w:val="00BA21E5"/>
    <w:rsid w:val="00BA51B7"/>
    <w:rsid w:val="00BA601E"/>
    <w:rsid w:val="00BA6D21"/>
    <w:rsid w:val="00BA7EEB"/>
    <w:rsid w:val="00BB16F7"/>
    <w:rsid w:val="00BB1AE7"/>
    <w:rsid w:val="00BB3608"/>
    <w:rsid w:val="00BB48AB"/>
    <w:rsid w:val="00BB5852"/>
    <w:rsid w:val="00BB58B0"/>
    <w:rsid w:val="00BB5A82"/>
    <w:rsid w:val="00BB7A41"/>
    <w:rsid w:val="00BB7EF4"/>
    <w:rsid w:val="00BC06F6"/>
    <w:rsid w:val="00BC27C0"/>
    <w:rsid w:val="00BC4114"/>
    <w:rsid w:val="00BC64B2"/>
    <w:rsid w:val="00BD098C"/>
    <w:rsid w:val="00BD1557"/>
    <w:rsid w:val="00BD370D"/>
    <w:rsid w:val="00BD39B2"/>
    <w:rsid w:val="00BD62D3"/>
    <w:rsid w:val="00BD67C0"/>
    <w:rsid w:val="00BD75D3"/>
    <w:rsid w:val="00BD7D37"/>
    <w:rsid w:val="00BE0665"/>
    <w:rsid w:val="00BE3120"/>
    <w:rsid w:val="00BE3538"/>
    <w:rsid w:val="00BE3633"/>
    <w:rsid w:val="00BE4CF8"/>
    <w:rsid w:val="00BE6450"/>
    <w:rsid w:val="00BE6A1D"/>
    <w:rsid w:val="00BE79F3"/>
    <w:rsid w:val="00BF0656"/>
    <w:rsid w:val="00BF0A16"/>
    <w:rsid w:val="00BF1B85"/>
    <w:rsid w:val="00BF1DA6"/>
    <w:rsid w:val="00BF2707"/>
    <w:rsid w:val="00BF2DA3"/>
    <w:rsid w:val="00BF333E"/>
    <w:rsid w:val="00BF6337"/>
    <w:rsid w:val="00BF6EC8"/>
    <w:rsid w:val="00C01E97"/>
    <w:rsid w:val="00C02606"/>
    <w:rsid w:val="00C02FDF"/>
    <w:rsid w:val="00C03553"/>
    <w:rsid w:val="00C05ADE"/>
    <w:rsid w:val="00C067AA"/>
    <w:rsid w:val="00C06AA2"/>
    <w:rsid w:val="00C07A3B"/>
    <w:rsid w:val="00C11D48"/>
    <w:rsid w:val="00C1355B"/>
    <w:rsid w:val="00C136C3"/>
    <w:rsid w:val="00C138B3"/>
    <w:rsid w:val="00C15088"/>
    <w:rsid w:val="00C1633F"/>
    <w:rsid w:val="00C1744C"/>
    <w:rsid w:val="00C17826"/>
    <w:rsid w:val="00C206EB"/>
    <w:rsid w:val="00C20AAA"/>
    <w:rsid w:val="00C214CA"/>
    <w:rsid w:val="00C22395"/>
    <w:rsid w:val="00C22FD8"/>
    <w:rsid w:val="00C23A2C"/>
    <w:rsid w:val="00C2416C"/>
    <w:rsid w:val="00C27609"/>
    <w:rsid w:val="00C278B8"/>
    <w:rsid w:val="00C27CDA"/>
    <w:rsid w:val="00C302E4"/>
    <w:rsid w:val="00C3189E"/>
    <w:rsid w:val="00C32118"/>
    <w:rsid w:val="00C32B6C"/>
    <w:rsid w:val="00C32B7F"/>
    <w:rsid w:val="00C339FF"/>
    <w:rsid w:val="00C34243"/>
    <w:rsid w:val="00C3483F"/>
    <w:rsid w:val="00C35678"/>
    <w:rsid w:val="00C369A0"/>
    <w:rsid w:val="00C36D3B"/>
    <w:rsid w:val="00C403FC"/>
    <w:rsid w:val="00C413C4"/>
    <w:rsid w:val="00C418C8"/>
    <w:rsid w:val="00C4249F"/>
    <w:rsid w:val="00C42AD4"/>
    <w:rsid w:val="00C4373B"/>
    <w:rsid w:val="00C43DFB"/>
    <w:rsid w:val="00C44FC3"/>
    <w:rsid w:val="00C4680C"/>
    <w:rsid w:val="00C46EF1"/>
    <w:rsid w:val="00C475ED"/>
    <w:rsid w:val="00C5129F"/>
    <w:rsid w:val="00C517CE"/>
    <w:rsid w:val="00C523B7"/>
    <w:rsid w:val="00C5277D"/>
    <w:rsid w:val="00C53AE4"/>
    <w:rsid w:val="00C540DB"/>
    <w:rsid w:val="00C5420D"/>
    <w:rsid w:val="00C5641D"/>
    <w:rsid w:val="00C56BE8"/>
    <w:rsid w:val="00C57C7A"/>
    <w:rsid w:val="00C60249"/>
    <w:rsid w:val="00C608B0"/>
    <w:rsid w:val="00C6108F"/>
    <w:rsid w:val="00C61D76"/>
    <w:rsid w:val="00C64422"/>
    <w:rsid w:val="00C656C5"/>
    <w:rsid w:val="00C65F4F"/>
    <w:rsid w:val="00C66557"/>
    <w:rsid w:val="00C67298"/>
    <w:rsid w:val="00C673BC"/>
    <w:rsid w:val="00C7208D"/>
    <w:rsid w:val="00C7216D"/>
    <w:rsid w:val="00C72D39"/>
    <w:rsid w:val="00C731BA"/>
    <w:rsid w:val="00C74F9E"/>
    <w:rsid w:val="00C75B81"/>
    <w:rsid w:val="00C76C36"/>
    <w:rsid w:val="00C76DAB"/>
    <w:rsid w:val="00C77566"/>
    <w:rsid w:val="00C80D15"/>
    <w:rsid w:val="00C814A2"/>
    <w:rsid w:val="00C81812"/>
    <w:rsid w:val="00C829D6"/>
    <w:rsid w:val="00C8597E"/>
    <w:rsid w:val="00C86E88"/>
    <w:rsid w:val="00C87B4E"/>
    <w:rsid w:val="00C9021C"/>
    <w:rsid w:val="00C91E5B"/>
    <w:rsid w:val="00C9284A"/>
    <w:rsid w:val="00C9341A"/>
    <w:rsid w:val="00C93C9D"/>
    <w:rsid w:val="00C93D9F"/>
    <w:rsid w:val="00C94848"/>
    <w:rsid w:val="00C94C57"/>
    <w:rsid w:val="00C9518A"/>
    <w:rsid w:val="00C95F10"/>
    <w:rsid w:val="00C966FB"/>
    <w:rsid w:val="00C97E00"/>
    <w:rsid w:val="00C97E5D"/>
    <w:rsid w:val="00CA4623"/>
    <w:rsid w:val="00CA517E"/>
    <w:rsid w:val="00CA59F8"/>
    <w:rsid w:val="00CA7FCE"/>
    <w:rsid w:val="00CB20C5"/>
    <w:rsid w:val="00CB2EB6"/>
    <w:rsid w:val="00CB3293"/>
    <w:rsid w:val="00CB3C4D"/>
    <w:rsid w:val="00CB4774"/>
    <w:rsid w:val="00CC0081"/>
    <w:rsid w:val="00CC2306"/>
    <w:rsid w:val="00CC477D"/>
    <w:rsid w:val="00CC67E6"/>
    <w:rsid w:val="00CC6A81"/>
    <w:rsid w:val="00CC7F7C"/>
    <w:rsid w:val="00CD0485"/>
    <w:rsid w:val="00CD0648"/>
    <w:rsid w:val="00CD1449"/>
    <w:rsid w:val="00CD1664"/>
    <w:rsid w:val="00CD1857"/>
    <w:rsid w:val="00CD250D"/>
    <w:rsid w:val="00CD2E92"/>
    <w:rsid w:val="00CD2FD0"/>
    <w:rsid w:val="00CD3D89"/>
    <w:rsid w:val="00CD4167"/>
    <w:rsid w:val="00CD4208"/>
    <w:rsid w:val="00CD426E"/>
    <w:rsid w:val="00CD5491"/>
    <w:rsid w:val="00CD552B"/>
    <w:rsid w:val="00CD5532"/>
    <w:rsid w:val="00CD5BCB"/>
    <w:rsid w:val="00CD5FFE"/>
    <w:rsid w:val="00CD71D3"/>
    <w:rsid w:val="00CD79F5"/>
    <w:rsid w:val="00CE1935"/>
    <w:rsid w:val="00CE1D7F"/>
    <w:rsid w:val="00CE20B9"/>
    <w:rsid w:val="00CE2F79"/>
    <w:rsid w:val="00CE4F3E"/>
    <w:rsid w:val="00CE503B"/>
    <w:rsid w:val="00CE548B"/>
    <w:rsid w:val="00CF04C5"/>
    <w:rsid w:val="00CF16DF"/>
    <w:rsid w:val="00CF1C2F"/>
    <w:rsid w:val="00CF2591"/>
    <w:rsid w:val="00CF2B04"/>
    <w:rsid w:val="00CF3EF5"/>
    <w:rsid w:val="00CF6AFC"/>
    <w:rsid w:val="00CF74AD"/>
    <w:rsid w:val="00CF7D86"/>
    <w:rsid w:val="00D01636"/>
    <w:rsid w:val="00D04B91"/>
    <w:rsid w:val="00D05D6B"/>
    <w:rsid w:val="00D05FF9"/>
    <w:rsid w:val="00D06636"/>
    <w:rsid w:val="00D06C7A"/>
    <w:rsid w:val="00D11A15"/>
    <w:rsid w:val="00D13D14"/>
    <w:rsid w:val="00D14D27"/>
    <w:rsid w:val="00D1625D"/>
    <w:rsid w:val="00D20113"/>
    <w:rsid w:val="00D2061C"/>
    <w:rsid w:val="00D2358A"/>
    <w:rsid w:val="00D25040"/>
    <w:rsid w:val="00D25FFA"/>
    <w:rsid w:val="00D27D3B"/>
    <w:rsid w:val="00D30C46"/>
    <w:rsid w:val="00D30C6A"/>
    <w:rsid w:val="00D3130A"/>
    <w:rsid w:val="00D32000"/>
    <w:rsid w:val="00D33B1A"/>
    <w:rsid w:val="00D35AC0"/>
    <w:rsid w:val="00D3619B"/>
    <w:rsid w:val="00D37986"/>
    <w:rsid w:val="00D4043C"/>
    <w:rsid w:val="00D4067C"/>
    <w:rsid w:val="00D42891"/>
    <w:rsid w:val="00D42AA2"/>
    <w:rsid w:val="00D438CA"/>
    <w:rsid w:val="00D43EEB"/>
    <w:rsid w:val="00D45996"/>
    <w:rsid w:val="00D46BBF"/>
    <w:rsid w:val="00D50DAB"/>
    <w:rsid w:val="00D50E6B"/>
    <w:rsid w:val="00D5506A"/>
    <w:rsid w:val="00D551D2"/>
    <w:rsid w:val="00D6052B"/>
    <w:rsid w:val="00D61C82"/>
    <w:rsid w:val="00D628D7"/>
    <w:rsid w:val="00D63B81"/>
    <w:rsid w:val="00D6446A"/>
    <w:rsid w:val="00D648F3"/>
    <w:rsid w:val="00D64C1C"/>
    <w:rsid w:val="00D6533A"/>
    <w:rsid w:val="00D65A6D"/>
    <w:rsid w:val="00D67778"/>
    <w:rsid w:val="00D678D1"/>
    <w:rsid w:val="00D67E88"/>
    <w:rsid w:val="00D70943"/>
    <w:rsid w:val="00D71ED2"/>
    <w:rsid w:val="00D72164"/>
    <w:rsid w:val="00D72F58"/>
    <w:rsid w:val="00D730CB"/>
    <w:rsid w:val="00D74009"/>
    <w:rsid w:val="00D7463D"/>
    <w:rsid w:val="00D7511C"/>
    <w:rsid w:val="00D76A39"/>
    <w:rsid w:val="00D76AF7"/>
    <w:rsid w:val="00D7735F"/>
    <w:rsid w:val="00D81640"/>
    <w:rsid w:val="00D824A2"/>
    <w:rsid w:val="00D838AB"/>
    <w:rsid w:val="00D85E1A"/>
    <w:rsid w:val="00D86E04"/>
    <w:rsid w:val="00D86FEC"/>
    <w:rsid w:val="00D87410"/>
    <w:rsid w:val="00D904E9"/>
    <w:rsid w:val="00D910AB"/>
    <w:rsid w:val="00D911F6"/>
    <w:rsid w:val="00D938B9"/>
    <w:rsid w:val="00D94267"/>
    <w:rsid w:val="00D95E49"/>
    <w:rsid w:val="00D9602C"/>
    <w:rsid w:val="00D96423"/>
    <w:rsid w:val="00D964A0"/>
    <w:rsid w:val="00DA030B"/>
    <w:rsid w:val="00DA0B1A"/>
    <w:rsid w:val="00DA12C1"/>
    <w:rsid w:val="00DA1AA0"/>
    <w:rsid w:val="00DA3FED"/>
    <w:rsid w:val="00DA5A07"/>
    <w:rsid w:val="00DA63ED"/>
    <w:rsid w:val="00DA752D"/>
    <w:rsid w:val="00DA7A49"/>
    <w:rsid w:val="00DB0817"/>
    <w:rsid w:val="00DB08B5"/>
    <w:rsid w:val="00DB0DE9"/>
    <w:rsid w:val="00DB1066"/>
    <w:rsid w:val="00DB21D8"/>
    <w:rsid w:val="00DB2B2E"/>
    <w:rsid w:val="00DB394F"/>
    <w:rsid w:val="00DB4DA9"/>
    <w:rsid w:val="00DB518E"/>
    <w:rsid w:val="00DB64A8"/>
    <w:rsid w:val="00DB69D8"/>
    <w:rsid w:val="00DB6E0B"/>
    <w:rsid w:val="00DB74A1"/>
    <w:rsid w:val="00DB7706"/>
    <w:rsid w:val="00DC0AF9"/>
    <w:rsid w:val="00DC1252"/>
    <w:rsid w:val="00DC2C11"/>
    <w:rsid w:val="00DC588D"/>
    <w:rsid w:val="00DC6C42"/>
    <w:rsid w:val="00DD0CC9"/>
    <w:rsid w:val="00DD12CB"/>
    <w:rsid w:val="00DD21FC"/>
    <w:rsid w:val="00DD2E89"/>
    <w:rsid w:val="00DD3A6C"/>
    <w:rsid w:val="00DD43A6"/>
    <w:rsid w:val="00DD4DD7"/>
    <w:rsid w:val="00DD54A4"/>
    <w:rsid w:val="00DE294F"/>
    <w:rsid w:val="00DE2B42"/>
    <w:rsid w:val="00DE314B"/>
    <w:rsid w:val="00DE5823"/>
    <w:rsid w:val="00DE6EF3"/>
    <w:rsid w:val="00DE7F58"/>
    <w:rsid w:val="00DF0257"/>
    <w:rsid w:val="00DF08C5"/>
    <w:rsid w:val="00DF106F"/>
    <w:rsid w:val="00DF1118"/>
    <w:rsid w:val="00DF117D"/>
    <w:rsid w:val="00DF2622"/>
    <w:rsid w:val="00DF3231"/>
    <w:rsid w:val="00DF48AD"/>
    <w:rsid w:val="00E01203"/>
    <w:rsid w:val="00E0562A"/>
    <w:rsid w:val="00E05D2B"/>
    <w:rsid w:val="00E06752"/>
    <w:rsid w:val="00E07248"/>
    <w:rsid w:val="00E07E3D"/>
    <w:rsid w:val="00E1295F"/>
    <w:rsid w:val="00E12C62"/>
    <w:rsid w:val="00E1382D"/>
    <w:rsid w:val="00E13B72"/>
    <w:rsid w:val="00E13D4A"/>
    <w:rsid w:val="00E165AD"/>
    <w:rsid w:val="00E16C68"/>
    <w:rsid w:val="00E1725E"/>
    <w:rsid w:val="00E1793D"/>
    <w:rsid w:val="00E17A0B"/>
    <w:rsid w:val="00E17F86"/>
    <w:rsid w:val="00E201EA"/>
    <w:rsid w:val="00E20D47"/>
    <w:rsid w:val="00E22941"/>
    <w:rsid w:val="00E23254"/>
    <w:rsid w:val="00E23463"/>
    <w:rsid w:val="00E23A08"/>
    <w:rsid w:val="00E242D1"/>
    <w:rsid w:val="00E24E39"/>
    <w:rsid w:val="00E2578B"/>
    <w:rsid w:val="00E27294"/>
    <w:rsid w:val="00E30EC9"/>
    <w:rsid w:val="00E31073"/>
    <w:rsid w:val="00E339F0"/>
    <w:rsid w:val="00E34DB7"/>
    <w:rsid w:val="00E3644D"/>
    <w:rsid w:val="00E36C59"/>
    <w:rsid w:val="00E36F9F"/>
    <w:rsid w:val="00E37599"/>
    <w:rsid w:val="00E375B9"/>
    <w:rsid w:val="00E405F0"/>
    <w:rsid w:val="00E406A9"/>
    <w:rsid w:val="00E4107D"/>
    <w:rsid w:val="00E4160E"/>
    <w:rsid w:val="00E4444B"/>
    <w:rsid w:val="00E44CEF"/>
    <w:rsid w:val="00E44F0C"/>
    <w:rsid w:val="00E468A2"/>
    <w:rsid w:val="00E46965"/>
    <w:rsid w:val="00E50C88"/>
    <w:rsid w:val="00E51BB4"/>
    <w:rsid w:val="00E51BD9"/>
    <w:rsid w:val="00E51F21"/>
    <w:rsid w:val="00E52F36"/>
    <w:rsid w:val="00E533B1"/>
    <w:rsid w:val="00E53E91"/>
    <w:rsid w:val="00E54EB3"/>
    <w:rsid w:val="00E5531E"/>
    <w:rsid w:val="00E56C75"/>
    <w:rsid w:val="00E574E4"/>
    <w:rsid w:val="00E61B4B"/>
    <w:rsid w:val="00E6290F"/>
    <w:rsid w:val="00E62FC6"/>
    <w:rsid w:val="00E63A7B"/>
    <w:rsid w:val="00E645BF"/>
    <w:rsid w:val="00E653B1"/>
    <w:rsid w:val="00E65900"/>
    <w:rsid w:val="00E65BD6"/>
    <w:rsid w:val="00E7075F"/>
    <w:rsid w:val="00E710DB"/>
    <w:rsid w:val="00E71E54"/>
    <w:rsid w:val="00E72B11"/>
    <w:rsid w:val="00E7452E"/>
    <w:rsid w:val="00E748A3"/>
    <w:rsid w:val="00E74D99"/>
    <w:rsid w:val="00E74DDA"/>
    <w:rsid w:val="00E75654"/>
    <w:rsid w:val="00E75D29"/>
    <w:rsid w:val="00E77946"/>
    <w:rsid w:val="00E77FC0"/>
    <w:rsid w:val="00E80932"/>
    <w:rsid w:val="00E80A6E"/>
    <w:rsid w:val="00E80B00"/>
    <w:rsid w:val="00E81390"/>
    <w:rsid w:val="00E81C58"/>
    <w:rsid w:val="00E839F8"/>
    <w:rsid w:val="00E83A19"/>
    <w:rsid w:val="00E83EB6"/>
    <w:rsid w:val="00E84B13"/>
    <w:rsid w:val="00E8607F"/>
    <w:rsid w:val="00E861D4"/>
    <w:rsid w:val="00E9049C"/>
    <w:rsid w:val="00E909B4"/>
    <w:rsid w:val="00E90D7A"/>
    <w:rsid w:val="00E91271"/>
    <w:rsid w:val="00E9262B"/>
    <w:rsid w:val="00E92E22"/>
    <w:rsid w:val="00E95E20"/>
    <w:rsid w:val="00E960D7"/>
    <w:rsid w:val="00EA0EC7"/>
    <w:rsid w:val="00EA1ED8"/>
    <w:rsid w:val="00EA2F42"/>
    <w:rsid w:val="00EA309D"/>
    <w:rsid w:val="00EA4650"/>
    <w:rsid w:val="00EA591D"/>
    <w:rsid w:val="00EA7716"/>
    <w:rsid w:val="00EA79D8"/>
    <w:rsid w:val="00EB0667"/>
    <w:rsid w:val="00EB3B2C"/>
    <w:rsid w:val="00EB4641"/>
    <w:rsid w:val="00EB48EA"/>
    <w:rsid w:val="00EB5309"/>
    <w:rsid w:val="00EB7AB9"/>
    <w:rsid w:val="00EC054E"/>
    <w:rsid w:val="00EC1D9E"/>
    <w:rsid w:val="00EC2595"/>
    <w:rsid w:val="00EC3517"/>
    <w:rsid w:val="00EC5214"/>
    <w:rsid w:val="00EC531C"/>
    <w:rsid w:val="00EC768B"/>
    <w:rsid w:val="00EC7727"/>
    <w:rsid w:val="00ED0A49"/>
    <w:rsid w:val="00ED1239"/>
    <w:rsid w:val="00ED15D6"/>
    <w:rsid w:val="00ED2A0A"/>
    <w:rsid w:val="00ED34E2"/>
    <w:rsid w:val="00ED436E"/>
    <w:rsid w:val="00ED4F3B"/>
    <w:rsid w:val="00ED5414"/>
    <w:rsid w:val="00ED5558"/>
    <w:rsid w:val="00ED57FA"/>
    <w:rsid w:val="00ED6B15"/>
    <w:rsid w:val="00ED706F"/>
    <w:rsid w:val="00ED74E3"/>
    <w:rsid w:val="00EE125F"/>
    <w:rsid w:val="00EE1CAA"/>
    <w:rsid w:val="00EE254C"/>
    <w:rsid w:val="00EE32E2"/>
    <w:rsid w:val="00EE4841"/>
    <w:rsid w:val="00EE57D1"/>
    <w:rsid w:val="00EE5BB7"/>
    <w:rsid w:val="00EE605B"/>
    <w:rsid w:val="00EE74DC"/>
    <w:rsid w:val="00EF0D53"/>
    <w:rsid w:val="00EF0F72"/>
    <w:rsid w:val="00EF21E1"/>
    <w:rsid w:val="00EF3550"/>
    <w:rsid w:val="00EF49F7"/>
    <w:rsid w:val="00EF511B"/>
    <w:rsid w:val="00EF6B4F"/>
    <w:rsid w:val="00EF6C80"/>
    <w:rsid w:val="00EF759A"/>
    <w:rsid w:val="00EF76A3"/>
    <w:rsid w:val="00EF7D65"/>
    <w:rsid w:val="00F00820"/>
    <w:rsid w:val="00F00B55"/>
    <w:rsid w:val="00F01124"/>
    <w:rsid w:val="00F02E6A"/>
    <w:rsid w:val="00F03088"/>
    <w:rsid w:val="00F031C7"/>
    <w:rsid w:val="00F055A6"/>
    <w:rsid w:val="00F0583E"/>
    <w:rsid w:val="00F062AF"/>
    <w:rsid w:val="00F07B39"/>
    <w:rsid w:val="00F1023A"/>
    <w:rsid w:val="00F117EB"/>
    <w:rsid w:val="00F11AD4"/>
    <w:rsid w:val="00F12394"/>
    <w:rsid w:val="00F126C2"/>
    <w:rsid w:val="00F12D3C"/>
    <w:rsid w:val="00F15977"/>
    <w:rsid w:val="00F15F92"/>
    <w:rsid w:val="00F173EA"/>
    <w:rsid w:val="00F17C27"/>
    <w:rsid w:val="00F209D3"/>
    <w:rsid w:val="00F20D81"/>
    <w:rsid w:val="00F21F9F"/>
    <w:rsid w:val="00F221B6"/>
    <w:rsid w:val="00F24220"/>
    <w:rsid w:val="00F258C9"/>
    <w:rsid w:val="00F25FC3"/>
    <w:rsid w:val="00F26520"/>
    <w:rsid w:val="00F272DA"/>
    <w:rsid w:val="00F27697"/>
    <w:rsid w:val="00F3048A"/>
    <w:rsid w:val="00F32384"/>
    <w:rsid w:val="00F32402"/>
    <w:rsid w:val="00F32DFF"/>
    <w:rsid w:val="00F33501"/>
    <w:rsid w:val="00F355AA"/>
    <w:rsid w:val="00F35B6C"/>
    <w:rsid w:val="00F36479"/>
    <w:rsid w:val="00F36FC6"/>
    <w:rsid w:val="00F3788E"/>
    <w:rsid w:val="00F37BB8"/>
    <w:rsid w:val="00F40256"/>
    <w:rsid w:val="00F42EF1"/>
    <w:rsid w:val="00F43C3F"/>
    <w:rsid w:val="00F443FF"/>
    <w:rsid w:val="00F44627"/>
    <w:rsid w:val="00F44F43"/>
    <w:rsid w:val="00F473C7"/>
    <w:rsid w:val="00F475E6"/>
    <w:rsid w:val="00F52894"/>
    <w:rsid w:val="00F52B32"/>
    <w:rsid w:val="00F52CBC"/>
    <w:rsid w:val="00F53548"/>
    <w:rsid w:val="00F54316"/>
    <w:rsid w:val="00F55857"/>
    <w:rsid w:val="00F56327"/>
    <w:rsid w:val="00F5787D"/>
    <w:rsid w:val="00F579E9"/>
    <w:rsid w:val="00F600B1"/>
    <w:rsid w:val="00F604AF"/>
    <w:rsid w:val="00F612EC"/>
    <w:rsid w:val="00F624BD"/>
    <w:rsid w:val="00F65FA9"/>
    <w:rsid w:val="00F666B7"/>
    <w:rsid w:val="00F70788"/>
    <w:rsid w:val="00F72798"/>
    <w:rsid w:val="00F74AAE"/>
    <w:rsid w:val="00F80159"/>
    <w:rsid w:val="00F8037B"/>
    <w:rsid w:val="00F814B1"/>
    <w:rsid w:val="00F82F8B"/>
    <w:rsid w:val="00F83054"/>
    <w:rsid w:val="00F84873"/>
    <w:rsid w:val="00F852EA"/>
    <w:rsid w:val="00F875C6"/>
    <w:rsid w:val="00F90A3F"/>
    <w:rsid w:val="00F90E12"/>
    <w:rsid w:val="00F910AA"/>
    <w:rsid w:val="00F91D0E"/>
    <w:rsid w:val="00F93020"/>
    <w:rsid w:val="00F936D0"/>
    <w:rsid w:val="00F9519A"/>
    <w:rsid w:val="00F95374"/>
    <w:rsid w:val="00F975E9"/>
    <w:rsid w:val="00F97897"/>
    <w:rsid w:val="00FA72A1"/>
    <w:rsid w:val="00FB0AFD"/>
    <w:rsid w:val="00FB0F13"/>
    <w:rsid w:val="00FB196B"/>
    <w:rsid w:val="00FB2603"/>
    <w:rsid w:val="00FB2A4B"/>
    <w:rsid w:val="00FB35E9"/>
    <w:rsid w:val="00FB3644"/>
    <w:rsid w:val="00FB5655"/>
    <w:rsid w:val="00FB5E5E"/>
    <w:rsid w:val="00FB61DF"/>
    <w:rsid w:val="00FB7486"/>
    <w:rsid w:val="00FC1EF7"/>
    <w:rsid w:val="00FC1FC4"/>
    <w:rsid w:val="00FC22EF"/>
    <w:rsid w:val="00FC2890"/>
    <w:rsid w:val="00FC2B3B"/>
    <w:rsid w:val="00FC2E98"/>
    <w:rsid w:val="00FC3327"/>
    <w:rsid w:val="00FC5851"/>
    <w:rsid w:val="00FC66A3"/>
    <w:rsid w:val="00FC773D"/>
    <w:rsid w:val="00FC7CE2"/>
    <w:rsid w:val="00FC7D81"/>
    <w:rsid w:val="00FD0311"/>
    <w:rsid w:val="00FD0A16"/>
    <w:rsid w:val="00FD2C12"/>
    <w:rsid w:val="00FD43EE"/>
    <w:rsid w:val="00FD5DB1"/>
    <w:rsid w:val="00FE0289"/>
    <w:rsid w:val="00FE0ADD"/>
    <w:rsid w:val="00FE18E3"/>
    <w:rsid w:val="00FE68D0"/>
    <w:rsid w:val="00FE6E91"/>
    <w:rsid w:val="00FF109D"/>
    <w:rsid w:val="00FF20B7"/>
    <w:rsid w:val="00FF4E68"/>
    <w:rsid w:val="00FF60D4"/>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B4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C0081"/>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CC00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081"/>
    <w:rPr>
      <w:rFonts w:ascii="Tahoma" w:hAnsi="Tahoma" w:cs="Tahoma"/>
      <w:sz w:val="16"/>
      <w:szCs w:val="16"/>
      <w:lang w:val="en-US"/>
    </w:rPr>
  </w:style>
  <w:style w:type="table" w:styleId="TableGrid">
    <w:name w:val="Table Grid"/>
    <w:basedOn w:val="TableNormal"/>
    <w:uiPriority w:val="59"/>
    <w:rsid w:val="000F31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D2B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2BCB"/>
    <w:rPr>
      <w:lang w:val="en-US"/>
    </w:rPr>
  </w:style>
  <w:style w:type="paragraph" w:styleId="Footer">
    <w:name w:val="footer"/>
    <w:basedOn w:val="Normal"/>
    <w:link w:val="FooterChar"/>
    <w:uiPriority w:val="99"/>
    <w:unhideWhenUsed/>
    <w:rsid w:val="008D2B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2BCB"/>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523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5710</TotalTime>
  <Pages>4</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Diani purwasi</dc:creator>
  <cp:lastModifiedBy>ASUS A455L</cp:lastModifiedBy>
  <cp:revision>44</cp:revision>
  <cp:lastPrinted>2018-02-07T02:07:00Z</cp:lastPrinted>
  <dcterms:created xsi:type="dcterms:W3CDTF">2017-01-16T07:46:00Z</dcterms:created>
  <dcterms:modified xsi:type="dcterms:W3CDTF">2018-03-22T08:36:00Z</dcterms:modified>
</cp:coreProperties>
</file>