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975EAB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975EAB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8" style="position:absolute;left:0;text-align:left;z-index:251666432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Pr="00401432" w:rsidRDefault="00E91F3D" w:rsidP="00E91F3D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E91F3D" w:rsidRDefault="00E91F3D" w:rsidP="00E91F3D"/>
    <w:p w:rsidR="00333044" w:rsidRDefault="00333044" w:rsidP="00333044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ZAHIR RATUL KHAIR, SH</w:t>
      </w:r>
    </w:p>
    <w:p w:rsidR="00333044" w:rsidRPr="00401432" w:rsidRDefault="00333044" w:rsidP="00333044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19611231198102004</w:t>
      </w:r>
    </w:p>
    <w:p w:rsidR="00333044" w:rsidRPr="00401432" w:rsidRDefault="00333044" w:rsidP="00333044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Program</w:t>
      </w:r>
    </w:p>
    <w:p w:rsidR="00E91F3D" w:rsidRDefault="00E91F3D" w:rsidP="00E91F3D"/>
    <w:p w:rsidR="00E91F3D" w:rsidRDefault="00E91F3D" w:rsidP="00E91F3D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E91F3D" w:rsidRDefault="00E91F3D" w:rsidP="00E91F3D"/>
    <w:p w:rsidR="00E91F3D" w:rsidRDefault="00E91F3D" w:rsidP="00E91F3D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</w:t>
      </w:r>
      <w:r w:rsidR="00246C18">
        <w:rPr>
          <w:lang w:val="id-ID"/>
        </w:rPr>
        <w:t>IQBAL TAWWAKAL IDOLA NEGARA, SE</w:t>
      </w:r>
    </w:p>
    <w:p w:rsidR="00E91F3D" w:rsidRPr="00401432" w:rsidRDefault="00E91F3D" w:rsidP="00E91F3D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246C18">
        <w:rPr>
          <w:lang w:val="id-ID"/>
        </w:rPr>
        <w:t>198504122010011017</w:t>
      </w:r>
    </w:p>
    <w:p w:rsidR="00E91F3D" w:rsidRPr="00401432" w:rsidRDefault="00E91F3D" w:rsidP="00E91F3D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</w:t>
      </w:r>
      <w:r w:rsidR="00333044">
        <w:rPr>
          <w:lang w:val="id-ID"/>
        </w:rPr>
        <w:t>Kasi</w:t>
      </w:r>
      <w:r>
        <w:rPr>
          <w:lang w:val="id-ID"/>
        </w:rPr>
        <w:t xml:space="preserve"> </w:t>
      </w:r>
      <w:r w:rsidR="00246C18">
        <w:rPr>
          <w:lang w:val="id-ID"/>
        </w:rPr>
        <w:t>Monitoring dan Evaluasi</w:t>
      </w:r>
    </w:p>
    <w:p w:rsidR="00E91F3D" w:rsidRDefault="00E91F3D" w:rsidP="00E91F3D"/>
    <w:p w:rsidR="00E91F3D" w:rsidRDefault="00E91F3D" w:rsidP="00E91F3D"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BD5311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E91F3D">
      <w:pPr>
        <w:ind w:left="5040"/>
      </w:pPr>
    </w:p>
    <w:p w:rsidR="00E91F3D" w:rsidRDefault="00E91F3D" w:rsidP="00E91F3D">
      <w:pPr>
        <w:ind w:left="5040"/>
      </w:pPr>
    </w:p>
    <w:p w:rsidR="00E91F3D" w:rsidRPr="00401432" w:rsidRDefault="00E91F3D" w:rsidP="00E91F3D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201</w:t>
      </w:r>
      <w:r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E91F3D" w:rsidTr="00CC3A73"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Pr="00401432" w:rsidRDefault="00246C18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IQBAL TAWWAKAL IDOLA NEGARA, SE </w:t>
            </w:r>
            <w:r w:rsidR="00E91F3D">
              <w:rPr>
                <w:lang w:val="id-ID"/>
              </w:rPr>
              <w:t xml:space="preserve">NIP. </w:t>
            </w:r>
            <w:r>
              <w:rPr>
                <w:lang w:val="id-ID"/>
              </w:rPr>
              <w:t>198504122010011017</w:t>
            </w:r>
          </w:p>
          <w:p w:rsidR="00E91F3D" w:rsidRDefault="00E91F3D" w:rsidP="00CC3A73">
            <w:pPr>
              <w:jc w:val="center"/>
            </w:pPr>
          </w:p>
        </w:tc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333044" w:rsidRDefault="00333044" w:rsidP="0033304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ZAHIR RATUL KHAIR, SH</w:t>
            </w:r>
          </w:p>
          <w:p w:rsidR="00E91F3D" w:rsidRPr="00401432" w:rsidRDefault="00333044" w:rsidP="0033304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19611231198102004</w:t>
            </w:r>
          </w:p>
        </w:tc>
      </w:tr>
    </w:tbl>
    <w:p w:rsidR="00E91F3D" w:rsidRPr="005C0E62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>
      <w:pPr>
        <w:rPr>
          <w:lang w:val="id-ID"/>
        </w:rPr>
      </w:pPr>
    </w:p>
    <w:p w:rsidR="00D30EBE" w:rsidRPr="00D30EBE" w:rsidRDefault="00D30EBE" w:rsidP="00E91F3D">
      <w:pPr>
        <w:rPr>
          <w:lang w:val="id-ID"/>
        </w:rPr>
      </w:pPr>
    </w:p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Pr="00E91F3D" w:rsidRDefault="00E91F3D" w:rsidP="00E91F3D">
      <w:pPr>
        <w:rPr>
          <w:lang w:val="id-ID"/>
        </w:rPr>
      </w:pPr>
    </w:p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975EAB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975EAB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9" style="position:absolute;left:0;text-align:left;z-index:251668480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Default="00E91F3D" w:rsidP="00E91F3D">
      <w:pPr>
        <w:jc w:val="center"/>
        <w:rPr>
          <w:b/>
        </w:rPr>
      </w:pPr>
      <w:r>
        <w:rPr>
          <w:b/>
        </w:rPr>
        <w:t>FORMULIR LAMPIRAN PERJANJIAN KINERJA</w:t>
      </w:r>
    </w:p>
    <w:p w:rsidR="00E91F3D" w:rsidRDefault="00E91F3D" w:rsidP="00E91F3D">
      <w:pPr>
        <w:jc w:val="center"/>
        <w:rPr>
          <w:b/>
        </w:rPr>
      </w:pPr>
      <w:r>
        <w:rPr>
          <w:b/>
        </w:rPr>
        <w:t>SATUAN KERJA PERANGKAT DAERAH</w:t>
      </w:r>
    </w:p>
    <w:p w:rsidR="00E91F3D" w:rsidRDefault="00E91F3D" w:rsidP="00E91F3D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0"/>
        <w:gridCol w:w="4320"/>
        <w:gridCol w:w="2364"/>
        <w:gridCol w:w="2354"/>
      </w:tblGrid>
      <w:tr w:rsidR="00E91F3D" w:rsidTr="004B5DC2">
        <w:trPr>
          <w:trHeight w:val="562"/>
        </w:trPr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No.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Target</w:t>
            </w:r>
          </w:p>
        </w:tc>
      </w:tr>
      <w:tr w:rsidR="00E91F3D" w:rsidTr="004B5DC2"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(1)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r>
              <w:t>(2)</w:t>
            </w:r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>(3)</w:t>
            </w:r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(4)</w:t>
            </w:r>
          </w:p>
        </w:tc>
      </w:tr>
      <w:tr w:rsidR="004B5DC2" w:rsidTr="004B5DC2">
        <w:tc>
          <w:tcPr>
            <w:tcW w:w="54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2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Pemeliharaan Rutin/Berkala Sarana dan Prasarana Olahraga</w:t>
            </w:r>
          </w:p>
        </w:tc>
        <w:tc>
          <w:tcPr>
            <w:tcW w:w="2364" w:type="dxa"/>
          </w:tcPr>
          <w:p w:rsid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 xml:space="preserve">Rehab </w:t>
            </w:r>
            <w:r w:rsidR="003B5EAF">
              <w:rPr>
                <w:lang w:val="id-ID"/>
              </w:rPr>
              <w:t xml:space="preserve">2 </w:t>
            </w:r>
            <w:r>
              <w:rPr>
                <w:lang w:val="id-ID"/>
              </w:rPr>
              <w:t>Lapangan Futsal</w:t>
            </w:r>
          </w:p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  <w:tc>
          <w:tcPr>
            <w:tcW w:w="2354" w:type="dxa"/>
          </w:tcPr>
          <w:p w:rsidR="004B5DC2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 xml:space="preserve">Rehab </w:t>
            </w:r>
            <w:r w:rsidR="003B5EAF">
              <w:rPr>
                <w:lang w:val="id-ID"/>
              </w:rPr>
              <w:t xml:space="preserve">2 </w:t>
            </w:r>
            <w:r>
              <w:rPr>
                <w:lang w:val="id-ID"/>
              </w:rPr>
              <w:t>Lapangan Futsal</w:t>
            </w:r>
          </w:p>
          <w:p w:rsidR="004B5DC2" w:rsidRPr="00323F61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</w:tr>
      <w:tr w:rsidR="00E91F3D" w:rsidTr="004B5DC2">
        <w:tc>
          <w:tcPr>
            <w:tcW w:w="540" w:type="dxa"/>
          </w:tcPr>
          <w:p w:rsidR="00E91F3D" w:rsidRP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20" w:type="dxa"/>
          </w:tcPr>
          <w:p w:rsidR="00E91F3D" w:rsidRDefault="004B5DC2" w:rsidP="00CC3A73">
            <w:r>
              <w:rPr>
                <w:lang w:val="id-ID"/>
              </w:rPr>
              <w:t>Penyediaan Peralatan dan Perlengkapan Olahraga</w:t>
            </w:r>
          </w:p>
        </w:tc>
        <w:tc>
          <w:tcPr>
            <w:tcW w:w="2364" w:type="dxa"/>
          </w:tcPr>
          <w:p w:rsidR="00E91F3D" w:rsidRDefault="004B5DC2" w:rsidP="00CC3A73">
            <w:r>
              <w:rPr>
                <w:lang w:val="id-ID"/>
              </w:rPr>
              <w:t>4 cabor</w:t>
            </w:r>
          </w:p>
        </w:tc>
        <w:tc>
          <w:tcPr>
            <w:tcW w:w="2354" w:type="dxa"/>
          </w:tcPr>
          <w:p w:rsidR="00E91F3D" w:rsidRP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4 cabor</w:t>
            </w:r>
          </w:p>
        </w:tc>
      </w:tr>
    </w:tbl>
    <w:p w:rsidR="00E91F3D" w:rsidRDefault="00E91F3D" w:rsidP="00E91F3D"/>
    <w:p w:rsidR="00E91F3D" w:rsidRDefault="00E91F3D" w:rsidP="00E91F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E91F3D" w:rsidTr="00CC3A73">
        <w:tc>
          <w:tcPr>
            <w:tcW w:w="3192" w:type="dxa"/>
          </w:tcPr>
          <w:p w:rsidR="00E91F3D" w:rsidRDefault="00E91F3D" w:rsidP="00CC3A73">
            <w:pPr>
              <w:ind w:left="851"/>
              <w:rPr>
                <w:lang w:val="id-ID"/>
              </w:rPr>
            </w:pPr>
            <w:r>
              <w:t>Program</w:t>
            </w:r>
          </w:p>
          <w:p w:rsidR="00323F61" w:rsidRDefault="00E91F3D" w:rsidP="00CC3A73">
            <w:pPr>
              <w:rPr>
                <w:lang w:val="id-ID"/>
              </w:rPr>
            </w:pPr>
            <w:r>
              <w:t>1</w:t>
            </w:r>
            <w:r w:rsidR="00323F61">
              <w:rPr>
                <w:lang w:val="id-ID"/>
              </w:rPr>
              <w:t xml:space="preserve">. Peningkatan Sarana dan </w:t>
            </w:r>
          </w:p>
          <w:p w:rsidR="00E91F3D" w:rsidRPr="00323F61" w:rsidRDefault="00323F61" w:rsidP="00CC3A73">
            <w:pPr>
              <w:rPr>
                <w:lang w:val="id-ID"/>
              </w:rPr>
            </w:pPr>
            <w:r>
              <w:rPr>
                <w:lang w:val="id-ID"/>
              </w:rPr>
              <w:t xml:space="preserve">    Prasarana Olahraga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ind w:left="777"/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E91F3D" w:rsidRPr="00323F61" w:rsidRDefault="00E91F3D" w:rsidP="00CC3A7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323F61">
              <w:rPr>
                <w:lang w:val="id-ID"/>
              </w:rPr>
              <w:t>.</w:t>
            </w:r>
            <w:r w:rsidR="004B5DC2">
              <w:rPr>
                <w:lang w:val="id-ID"/>
              </w:rPr>
              <w:t xml:space="preserve"> </w:t>
            </w:r>
            <w:r w:rsidR="00323F61">
              <w:rPr>
                <w:lang w:val="id-ID"/>
              </w:rPr>
              <w:t xml:space="preserve"> </w:t>
            </w:r>
            <w:r w:rsidR="004B5DC2">
              <w:rPr>
                <w:lang w:val="id-ID"/>
              </w:rPr>
              <w:t>1</w:t>
            </w:r>
            <w:r w:rsidR="003B5EAF">
              <w:rPr>
                <w:lang w:val="id-ID"/>
              </w:rPr>
              <w:t>50</w:t>
            </w:r>
            <w:r w:rsidR="00323F61">
              <w:rPr>
                <w:lang w:val="id-ID"/>
              </w:rPr>
              <w:t>.000.000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E91F3D" w:rsidRDefault="00E91F3D" w:rsidP="00E91F3D"/>
    <w:p w:rsidR="00E91F3D" w:rsidRDefault="00E91F3D" w:rsidP="00E91F3D"/>
    <w:p w:rsidR="00E91F3D" w:rsidRPr="00E91F3D" w:rsidRDefault="00E91F3D" w:rsidP="00E91F3D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  201</w:t>
      </w:r>
      <w:r>
        <w:rPr>
          <w:lang w:val="id-ID"/>
        </w:rPr>
        <w:t>8</w:t>
      </w:r>
    </w:p>
    <w:p w:rsidR="00E91F3D" w:rsidRDefault="00E91F3D" w:rsidP="00E91F3D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E91F3D" w:rsidTr="00CC3A73">
        <w:tc>
          <w:tcPr>
            <w:tcW w:w="5070" w:type="dxa"/>
          </w:tcPr>
          <w:p w:rsidR="00E91F3D" w:rsidRDefault="00E91F3D" w:rsidP="00CC3A73">
            <w:r>
              <w:t>BUPATI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>
            <w:pPr>
              <w:rPr>
                <w:lang w:val="id-ID"/>
              </w:rPr>
            </w:pPr>
          </w:p>
          <w:p w:rsidR="0022796F" w:rsidRPr="0022796F" w:rsidRDefault="0022796F" w:rsidP="00CC3A73">
            <w:pPr>
              <w:rPr>
                <w:lang w:val="id-ID"/>
              </w:rPr>
            </w:pPr>
          </w:p>
          <w:p w:rsidR="00E91F3D" w:rsidRDefault="00E91F3D" w:rsidP="00CC3A73"/>
          <w:p w:rsidR="00E91F3D" w:rsidRDefault="00E91F3D" w:rsidP="00CC3A73"/>
          <w:p w:rsidR="00E91F3D" w:rsidRPr="0022796F" w:rsidRDefault="0022796F" w:rsidP="00CC3A7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  <w:p w:rsidR="00E91F3D" w:rsidRDefault="00E91F3D" w:rsidP="00CC3A73"/>
        </w:tc>
        <w:tc>
          <w:tcPr>
            <w:tcW w:w="4677" w:type="dxa"/>
          </w:tcPr>
          <w:p w:rsidR="00E91F3D" w:rsidRDefault="00E91F3D" w:rsidP="00CC3A73">
            <w:r>
              <w:t>KEPALA DINAS PEMUDA DAN OLAHRAGA</w:t>
            </w:r>
          </w:p>
          <w:p w:rsidR="00E91F3D" w:rsidRDefault="00E91F3D" w:rsidP="00CC3A73">
            <w:r>
              <w:t>KABUPATEN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>
            <w:r>
              <w:t>Drs. M. AZHARI, MM</w:t>
            </w:r>
          </w:p>
          <w:p w:rsidR="00E91F3D" w:rsidRPr="00E91F3D" w:rsidRDefault="00E91F3D" w:rsidP="00CC3A7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E91F3D" w:rsidRDefault="00E91F3D" w:rsidP="00CC3A73">
            <w:r>
              <w:t>NIP. 197404101993111002</w:t>
            </w:r>
          </w:p>
        </w:tc>
      </w:tr>
    </w:tbl>
    <w:p w:rsidR="00E91F3D" w:rsidRDefault="00E91F3D" w:rsidP="00E91F3D"/>
    <w:p w:rsidR="00E91F3D" w:rsidRDefault="00E91F3D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sectPr w:rsidR="00C93399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0E62"/>
    <w:rsid w:val="00001FC9"/>
    <w:rsid w:val="000231CD"/>
    <w:rsid w:val="000478CC"/>
    <w:rsid w:val="00055F6F"/>
    <w:rsid w:val="00067A7C"/>
    <w:rsid w:val="000A5E12"/>
    <w:rsid w:val="000F4DC1"/>
    <w:rsid w:val="00155402"/>
    <w:rsid w:val="00177FA4"/>
    <w:rsid w:val="00211EBC"/>
    <w:rsid w:val="0022796F"/>
    <w:rsid w:val="00227D9A"/>
    <w:rsid w:val="00246C18"/>
    <w:rsid w:val="002C1ABE"/>
    <w:rsid w:val="00323F61"/>
    <w:rsid w:val="00333044"/>
    <w:rsid w:val="003B5EAF"/>
    <w:rsid w:val="003C0A72"/>
    <w:rsid w:val="00401432"/>
    <w:rsid w:val="0040287B"/>
    <w:rsid w:val="00431495"/>
    <w:rsid w:val="004B5DC2"/>
    <w:rsid w:val="004C7787"/>
    <w:rsid w:val="005C0E62"/>
    <w:rsid w:val="005E7865"/>
    <w:rsid w:val="005F6C8A"/>
    <w:rsid w:val="007B1DFA"/>
    <w:rsid w:val="008011DE"/>
    <w:rsid w:val="00810307"/>
    <w:rsid w:val="00913018"/>
    <w:rsid w:val="00975EAB"/>
    <w:rsid w:val="00AF120C"/>
    <w:rsid w:val="00B01D68"/>
    <w:rsid w:val="00B10DB9"/>
    <w:rsid w:val="00BB1F37"/>
    <w:rsid w:val="00BD5311"/>
    <w:rsid w:val="00BF12B6"/>
    <w:rsid w:val="00C33C95"/>
    <w:rsid w:val="00C3562D"/>
    <w:rsid w:val="00C93399"/>
    <w:rsid w:val="00D30EBE"/>
    <w:rsid w:val="00D76AE3"/>
    <w:rsid w:val="00E91F3D"/>
    <w:rsid w:val="00EE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28</cp:revision>
  <cp:lastPrinted>2018-01-30T03:25:00Z</cp:lastPrinted>
  <dcterms:created xsi:type="dcterms:W3CDTF">2018-01-29T02:46:00Z</dcterms:created>
  <dcterms:modified xsi:type="dcterms:W3CDTF">2018-02-01T06:28:00Z</dcterms:modified>
</cp:coreProperties>
</file>